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E32E4A9" w14:textId="77777777" w:rsidR="00CA3D5F" w:rsidRDefault="00DC3F86">
      <w:pPr>
        <w:ind w:left="5954"/>
        <w:rPr>
          <w:sz w:val="28"/>
          <w:szCs w:val="28"/>
        </w:rPr>
      </w:pPr>
      <w:r>
        <w:rPr>
          <w:sz w:val="28"/>
          <w:szCs w:val="28"/>
        </w:rPr>
        <w:t>Приложение № 1</w:t>
      </w:r>
    </w:p>
    <w:p w14:paraId="417B0FB2" w14:textId="75FBE638" w:rsidR="00CA3D5F" w:rsidRDefault="00DC3F86">
      <w:pPr>
        <w:ind w:left="5954"/>
        <w:rPr>
          <w:sz w:val="28"/>
          <w:szCs w:val="28"/>
        </w:rPr>
      </w:pPr>
      <w:r>
        <w:rPr>
          <w:sz w:val="28"/>
          <w:szCs w:val="28"/>
        </w:rPr>
        <w:t xml:space="preserve">к постановлению </w:t>
      </w:r>
      <w:r w:rsidR="00215088">
        <w:rPr>
          <w:sz w:val="28"/>
          <w:szCs w:val="28"/>
        </w:rPr>
        <w:t>Правительства</w:t>
      </w:r>
    </w:p>
    <w:p w14:paraId="2915F383" w14:textId="77777777" w:rsidR="00CA3D5F" w:rsidRDefault="00DC3F86">
      <w:pPr>
        <w:ind w:left="5954"/>
        <w:rPr>
          <w:sz w:val="28"/>
          <w:szCs w:val="28"/>
        </w:rPr>
      </w:pPr>
      <w:r>
        <w:rPr>
          <w:sz w:val="28"/>
          <w:szCs w:val="28"/>
        </w:rPr>
        <w:t>Смоленской области</w:t>
      </w:r>
    </w:p>
    <w:p w14:paraId="4A2BA5E2" w14:textId="49858419" w:rsidR="00CA3D5F" w:rsidRDefault="00DC3F86">
      <w:pPr>
        <w:ind w:left="5954"/>
        <w:rPr>
          <w:sz w:val="28"/>
          <w:szCs w:val="28"/>
        </w:rPr>
      </w:pPr>
      <w:r>
        <w:rPr>
          <w:sz w:val="28"/>
          <w:szCs w:val="28"/>
        </w:rPr>
        <w:t xml:space="preserve">от </w:t>
      </w:r>
      <w:proofErr w:type="gramStart"/>
      <w:r w:rsidR="0017615A">
        <w:rPr>
          <w:sz w:val="28"/>
          <w:szCs w:val="28"/>
        </w:rPr>
        <w:t xml:space="preserve">16.12.2025 </w:t>
      </w:r>
      <w:r>
        <w:rPr>
          <w:sz w:val="28"/>
          <w:szCs w:val="28"/>
        </w:rPr>
        <w:t xml:space="preserve"> №</w:t>
      </w:r>
      <w:proofErr w:type="gramEnd"/>
      <w:r>
        <w:rPr>
          <w:sz w:val="28"/>
          <w:szCs w:val="28"/>
        </w:rPr>
        <w:t xml:space="preserve"> </w:t>
      </w:r>
      <w:r w:rsidR="0017615A">
        <w:rPr>
          <w:sz w:val="28"/>
          <w:szCs w:val="28"/>
        </w:rPr>
        <w:t>766</w:t>
      </w:r>
    </w:p>
    <w:p w14:paraId="078798E9" w14:textId="77777777" w:rsidR="00CA3D5F" w:rsidRDefault="00CA3D5F" w:rsidP="009F65F3">
      <w:pPr>
        <w:pStyle w:val="2"/>
        <w:spacing w:before="0" w:after="0"/>
        <w:ind w:left="1134" w:right="1700"/>
        <w:rPr>
          <w:rStyle w:val="14"/>
        </w:rPr>
      </w:pPr>
    </w:p>
    <w:p w14:paraId="482B5434" w14:textId="77777777" w:rsidR="006B0A58" w:rsidRPr="006B0A58" w:rsidRDefault="006B0A58" w:rsidP="008137E7">
      <w:pPr>
        <w:ind w:left="1701" w:right="1700"/>
        <w:jc w:val="center"/>
        <w:rPr>
          <w:b/>
          <w:iCs/>
          <w:caps/>
          <w:sz w:val="28"/>
          <w:szCs w:val="28"/>
        </w:rPr>
      </w:pPr>
      <w:r w:rsidRPr="006B0A58">
        <w:rPr>
          <w:b/>
          <w:iCs/>
          <w:caps/>
          <w:sz w:val="28"/>
          <w:szCs w:val="28"/>
        </w:rPr>
        <w:t xml:space="preserve">зоны ОХРАНЫ </w:t>
      </w:r>
    </w:p>
    <w:p w14:paraId="52F59788" w14:textId="4D7269F6" w:rsidR="006B0A58" w:rsidRDefault="006B0A58" w:rsidP="008137E7">
      <w:pPr>
        <w:ind w:left="1701" w:right="1700"/>
        <w:jc w:val="center"/>
        <w:rPr>
          <w:b/>
          <w:bCs/>
          <w:iCs/>
          <w:sz w:val="28"/>
          <w:szCs w:val="28"/>
        </w:rPr>
      </w:pPr>
      <w:r w:rsidRPr="006B0A58">
        <w:rPr>
          <w:b/>
          <w:bCs/>
          <w:iCs/>
          <w:sz w:val="28"/>
          <w:szCs w:val="28"/>
        </w:rPr>
        <w:t xml:space="preserve">объекта культурного наследия (памятника истории и культуры) народов Российской Федерации </w:t>
      </w:r>
      <w:r w:rsidR="0090482A" w:rsidRPr="0090482A">
        <w:rPr>
          <w:b/>
          <w:bCs/>
          <w:iCs/>
          <w:sz w:val="28"/>
          <w:szCs w:val="28"/>
        </w:rPr>
        <w:t xml:space="preserve">регионального значения </w:t>
      </w:r>
      <w:bookmarkStart w:id="0" w:name="_Hlk211500891"/>
      <w:r w:rsidR="002729D7" w:rsidRPr="002729D7">
        <w:rPr>
          <w:b/>
          <w:bCs/>
          <w:iCs/>
          <w:sz w:val="28"/>
          <w:szCs w:val="28"/>
        </w:rPr>
        <w:t>«Комплекс казарм Нарвского полка», начало ХХ в., расположенного по адресу (местонахождение): Смоленская область, город Смоленск, Городок Коминтерна</w:t>
      </w:r>
      <w:bookmarkEnd w:id="0"/>
    </w:p>
    <w:p w14:paraId="54A155BD" w14:textId="77777777" w:rsidR="006B0A58" w:rsidRPr="006B0A58" w:rsidRDefault="006B0A58" w:rsidP="006B0A58">
      <w:pPr>
        <w:ind w:left="1134" w:right="1983"/>
        <w:jc w:val="center"/>
        <w:rPr>
          <w:b/>
          <w:bCs/>
          <w:sz w:val="28"/>
          <w:szCs w:val="28"/>
        </w:rPr>
      </w:pPr>
    </w:p>
    <w:p w14:paraId="32C310ED" w14:textId="77777777" w:rsidR="006B0A58" w:rsidRPr="006B0A58" w:rsidRDefault="006B0A58" w:rsidP="006B0A58">
      <w:pPr>
        <w:numPr>
          <w:ilvl w:val="0"/>
          <w:numId w:val="12"/>
        </w:numPr>
        <w:ind w:left="0" w:firstLine="0"/>
        <w:contextualSpacing/>
        <w:jc w:val="center"/>
        <w:rPr>
          <w:b/>
          <w:bCs/>
          <w:sz w:val="28"/>
          <w:szCs w:val="28"/>
        </w:rPr>
      </w:pPr>
      <w:r w:rsidRPr="006B0A58">
        <w:rPr>
          <w:b/>
          <w:bCs/>
          <w:sz w:val="28"/>
          <w:szCs w:val="28"/>
        </w:rPr>
        <w:t>Общие положения</w:t>
      </w:r>
    </w:p>
    <w:p w14:paraId="4ACC0290" w14:textId="77777777" w:rsidR="000F6357" w:rsidRPr="000F6357" w:rsidRDefault="000F6357" w:rsidP="000F6357">
      <w:pPr>
        <w:jc w:val="center"/>
        <w:rPr>
          <w:b/>
          <w:bCs/>
          <w:sz w:val="28"/>
          <w:szCs w:val="28"/>
        </w:rPr>
      </w:pPr>
    </w:p>
    <w:p w14:paraId="6DE11E99" w14:textId="2554802C" w:rsidR="00D04E9F" w:rsidRPr="005C7E76" w:rsidRDefault="00D04E9F" w:rsidP="00146070">
      <w:pPr>
        <w:ind w:firstLine="709"/>
        <w:jc w:val="both"/>
        <w:rPr>
          <w:bCs/>
          <w:sz w:val="28"/>
          <w:szCs w:val="28"/>
        </w:rPr>
      </w:pPr>
      <w:bookmarkStart w:id="1" w:name="_Hlk128751884"/>
      <w:r w:rsidRPr="005C7E76">
        <w:rPr>
          <w:bCs/>
          <w:sz w:val="28"/>
          <w:szCs w:val="28"/>
        </w:rPr>
        <w:t xml:space="preserve">Объект культурного наследия (памятник истории и культуры) народов Российской Федерации </w:t>
      </w:r>
      <w:r w:rsidR="0090482A" w:rsidRPr="0090482A">
        <w:rPr>
          <w:bCs/>
          <w:sz w:val="28"/>
          <w:szCs w:val="28"/>
        </w:rPr>
        <w:t xml:space="preserve">регионального значения </w:t>
      </w:r>
      <w:r w:rsidR="002729D7" w:rsidRPr="002729D7">
        <w:rPr>
          <w:bCs/>
          <w:sz w:val="28"/>
          <w:szCs w:val="28"/>
        </w:rPr>
        <w:t>«Комплекс казарм Нарвского полка», начало ХХ в., расположенн</w:t>
      </w:r>
      <w:r w:rsidR="002729D7">
        <w:rPr>
          <w:bCs/>
          <w:sz w:val="28"/>
          <w:szCs w:val="28"/>
        </w:rPr>
        <w:t>ый</w:t>
      </w:r>
      <w:r w:rsidR="002729D7" w:rsidRPr="002729D7">
        <w:rPr>
          <w:bCs/>
          <w:sz w:val="28"/>
          <w:szCs w:val="28"/>
        </w:rPr>
        <w:t xml:space="preserve"> по адресу (местонахождение): Смоленская область, город Смоленск, Городок Коминтерна </w:t>
      </w:r>
      <w:r w:rsidRPr="005C7E76">
        <w:rPr>
          <w:bCs/>
          <w:sz w:val="28"/>
          <w:szCs w:val="28"/>
        </w:rPr>
        <w:t xml:space="preserve">(далее </w:t>
      </w:r>
      <w:r w:rsidR="00156722">
        <w:rPr>
          <w:bCs/>
          <w:sz w:val="28"/>
          <w:szCs w:val="28"/>
        </w:rPr>
        <w:t xml:space="preserve">также </w:t>
      </w:r>
      <w:r w:rsidRPr="005C7E76">
        <w:rPr>
          <w:bCs/>
          <w:sz w:val="28"/>
          <w:szCs w:val="28"/>
        </w:rPr>
        <w:t xml:space="preserve">– объект культурного наследия), включен в единый государственный реестр объектов культурного наследия (памятников истории и культуры) народов Российской Федерации в соответствии с </w:t>
      </w:r>
      <w:r w:rsidR="0090482A">
        <w:rPr>
          <w:bCs/>
          <w:sz w:val="28"/>
          <w:szCs w:val="28"/>
        </w:rPr>
        <w:t>р</w:t>
      </w:r>
      <w:r w:rsidR="0090482A" w:rsidRPr="0090482A">
        <w:rPr>
          <w:bCs/>
          <w:sz w:val="28"/>
          <w:szCs w:val="28"/>
        </w:rPr>
        <w:t>ешение</w:t>
      </w:r>
      <w:r w:rsidR="0090482A">
        <w:rPr>
          <w:bCs/>
          <w:sz w:val="28"/>
          <w:szCs w:val="28"/>
        </w:rPr>
        <w:t>м</w:t>
      </w:r>
      <w:r w:rsidR="0090482A" w:rsidRPr="0090482A">
        <w:rPr>
          <w:bCs/>
          <w:sz w:val="28"/>
          <w:szCs w:val="28"/>
        </w:rPr>
        <w:t xml:space="preserve"> </w:t>
      </w:r>
      <w:r w:rsidR="002729D7" w:rsidRPr="002729D7">
        <w:rPr>
          <w:bCs/>
          <w:sz w:val="28"/>
          <w:szCs w:val="28"/>
        </w:rPr>
        <w:t>Смоленской областной Думы от 28.02.95</w:t>
      </w:r>
      <w:r w:rsidR="002729D7">
        <w:rPr>
          <w:bCs/>
          <w:sz w:val="28"/>
          <w:szCs w:val="28"/>
        </w:rPr>
        <w:t xml:space="preserve"> </w:t>
      </w:r>
      <w:r w:rsidR="002729D7" w:rsidRPr="002729D7">
        <w:rPr>
          <w:bCs/>
          <w:sz w:val="28"/>
          <w:szCs w:val="28"/>
        </w:rPr>
        <w:t>№ 24 «О сохранении культурного наследия Смоленской области»</w:t>
      </w:r>
      <w:r w:rsidRPr="005C7E76">
        <w:rPr>
          <w:bCs/>
          <w:sz w:val="28"/>
          <w:szCs w:val="28"/>
        </w:rPr>
        <w:t>.</w:t>
      </w:r>
    </w:p>
    <w:p w14:paraId="705FC6F8" w14:textId="5C21F729" w:rsidR="00D04E9F" w:rsidRDefault="00D04E9F" w:rsidP="00D04E9F">
      <w:pPr>
        <w:ind w:firstLine="709"/>
        <w:jc w:val="both"/>
        <w:rPr>
          <w:bCs/>
          <w:sz w:val="28"/>
          <w:szCs w:val="28"/>
        </w:rPr>
      </w:pPr>
      <w:r w:rsidRPr="005C7E76">
        <w:rPr>
          <w:bCs/>
          <w:sz w:val="28"/>
          <w:szCs w:val="28"/>
        </w:rPr>
        <w:t xml:space="preserve">Приказом Министерства культуры Российской Федерации от </w:t>
      </w:r>
      <w:r w:rsidR="002729D7">
        <w:rPr>
          <w:bCs/>
          <w:sz w:val="28"/>
          <w:szCs w:val="28"/>
        </w:rPr>
        <w:t>09.09</w:t>
      </w:r>
      <w:r w:rsidRPr="005C7E76">
        <w:rPr>
          <w:bCs/>
          <w:sz w:val="28"/>
          <w:szCs w:val="28"/>
        </w:rPr>
        <w:t>.201</w:t>
      </w:r>
      <w:r w:rsidR="006922D9">
        <w:rPr>
          <w:bCs/>
          <w:sz w:val="28"/>
          <w:szCs w:val="28"/>
        </w:rPr>
        <w:t>5</w:t>
      </w:r>
      <w:r w:rsidR="00550897">
        <w:rPr>
          <w:bCs/>
          <w:sz w:val="28"/>
          <w:szCs w:val="28"/>
        </w:rPr>
        <w:t xml:space="preserve"> </w:t>
      </w:r>
      <w:r w:rsidR="00EF52D3">
        <w:rPr>
          <w:bCs/>
          <w:sz w:val="28"/>
          <w:szCs w:val="28"/>
        </w:rPr>
        <w:t xml:space="preserve">                        </w:t>
      </w:r>
      <w:r w:rsidRPr="005C7E76">
        <w:rPr>
          <w:bCs/>
          <w:sz w:val="28"/>
          <w:szCs w:val="28"/>
        </w:rPr>
        <w:t xml:space="preserve">№ </w:t>
      </w:r>
      <w:r w:rsidR="00BB00DE">
        <w:rPr>
          <w:bCs/>
          <w:sz w:val="28"/>
          <w:szCs w:val="28"/>
        </w:rPr>
        <w:t>1</w:t>
      </w:r>
      <w:r w:rsidR="002729D7">
        <w:rPr>
          <w:bCs/>
          <w:sz w:val="28"/>
          <w:szCs w:val="28"/>
        </w:rPr>
        <w:t>342</w:t>
      </w:r>
      <w:r w:rsidR="00602F6D" w:rsidRPr="00602F6D">
        <w:rPr>
          <w:bCs/>
          <w:sz w:val="28"/>
          <w:szCs w:val="28"/>
        </w:rPr>
        <w:t>-р</w:t>
      </w:r>
      <w:r w:rsidRPr="005C7E76">
        <w:rPr>
          <w:bCs/>
          <w:sz w:val="28"/>
          <w:szCs w:val="28"/>
        </w:rPr>
        <w:t xml:space="preserve"> объект культурного наследия зарегистрирован в едином государственном реестре объектов культурного наследия (памятников истории </w:t>
      </w:r>
      <w:r w:rsidR="00602F6D">
        <w:rPr>
          <w:bCs/>
          <w:sz w:val="28"/>
          <w:szCs w:val="28"/>
        </w:rPr>
        <w:br/>
      </w:r>
      <w:r w:rsidRPr="005C7E76">
        <w:rPr>
          <w:bCs/>
          <w:sz w:val="28"/>
          <w:szCs w:val="28"/>
        </w:rPr>
        <w:t xml:space="preserve">и культуры) народов Российской Федерации под номером </w:t>
      </w:r>
      <w:r w:rsidR="002729D7" w:rsidRPr="002729D7">
        <w:rPr>
          <w:bCs/>
          <w:sz w:val="28"/>
          <w:szCs w:val="28"/>
        </w:rPr>
        <w:t>671520194810005</w:t>
      </w:r>
      <w:r w:rsidRPr="005C7E76">
        <w:rPr>
          <w:bCs/>
          <w:sz w:val="28"/>
          <w:szCs w:val="28"/>
        </w:rPr>
        <w:t>.</w:t>
      </w:r>
    </w:p>
    <w:bookmarkEnd w:id="1"/>
    <w:p w14:paraId="34DA954C" w14:textId="3A3BFC4F" w:rsidR="006B0A58" w:rsidRPr="000F6357" w:rsidRDefault="006B0A58" w:rsidP="006B0A58">
      <w:pPr>
        <w:ind w:firstLine="709"/>
        <w:jc w:val="both"/>
        <w:rPr>
          <w:sz w:val="28"/>
          <w:szCs w:val="28"/>
        </w:rPr>
      </w:pPr>
      <w:r w:rsidRPr="000F6357">
        <w:rPr>
          <w:sz w:val="28"/>
          <w:szCs w:val="28"/>
        </w:rPr>
        <w:t>Проект зон</w:t>
      </w:r>
      <w:r w:rsidRPr="00A47BD0">
        <w:t xml:space="preserve"> </w:t>
      </w:r>
      <w:r w:rsidRPr="00A47BD0">
        <w:rPr>
          <w:sz w:val="28"/>
          <w:szCs w:val="28"/>
        </w:rPr>
        <w:t>охран</w:t>
      </w:r>
      <w:r>
        <w:rPr>
          <w:sz w:val="28"/>
          <w:szCs w:val="28"/>
        </w:rPr>
        <w:t>ы</w:t>
      </w:r>
      <w:r w:rsidRPr="000F635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объекта культурного наследия (памятника истории и культуры) народов Российской Федерации </w:t>
      </w:r>
      <w:r w:rsidR="00BB00DE" w:rsidRPr="00BB00DE">
        <w:rPr>
          <w:sz w:val="28"/>
          <w:szCs w:val="28"/>
        </w:rPr>
        <w:t xml:space="preserve">регионального значения </w:t>
      </w:r>
      <w:r w:rsidR="002729D7" w:rsidRPr="002729D7">
        <w:rPr>
          <w:sz w:val="28"/>
          <w:szCs w:val="28"/>
        </w:rPr>
        <w:t>«Комплекс казарм Нарвского полка», начало ХХ в., расположенного по адресу (местонахождение): Смоленская область, город Смоленск, Городок Коминтерна</w:t>
      </w:r>
      <w:r w:rsidR="00A55632">
        <w:rPr>
          <w:sz w:val="28"/>
          <w:szCs w:val="28"/>
        </w:rPr>
        <w:t>,</w:t>
      </w:r>
      <w:r w:rsidRPr="000F6357">
        <w:rPr>
          <w:sz w:val="28"/>
          <w:szCs w:val="28"/>
        </w:rPr>
        <w:t xml:space="preserve"> разработан в 202</w:t>
      </w:r>
      <w:r>
        <w:rPr>
          <w:sz w:val="28"/>
          <w:szCs w:val="28"/>
        </w:rPr>
        <w:t>5</w:t>
      </w:r>
      <w:r w:rsidRPr="000F6357">
        <w:rPr>
          <w:sz w:val="28"/>
          <w:szCs w:val="28"/>
        </w:rPr>
        <w:t xml:space="preserve"> году </w:t>
      </w:r>
      <w:bookmarkStart w:id="2" w:name="_Hlk211501153"/>
      <w:r w:rsidR="002729D7" w:rsidRPr="002729D7">
        <w:rPr>
          <w:sz w:val="28"/>
          <w:szCs w:val="28"/>
        </w:rPr>
        <w:t>автономн</w:t>
      </w:r>
      <w:r w:rsidR="002729D7">
        <w:rPr>
          <w:sz w:val="28"/>
          <w:szCs w:val="28"/>
        </w:rPr>
        <w:t>ой</w:t>
      </w:r>
      <w:r w:rsidR="002729D7" w:rsidRPr="002729D7">
        <w:rPr>
          <w:sz w:val="28"/>
          <w:szCs w:val="28"/>
        </w:rPr>
        <w:t xml:space="preserve"> некоммерческ</w:t>
      </w:r>
      <w:r w:rsidR="002729D7">
        <w:rPr>
          <w:sz w:val="28"/>
          <w:szCs w:val="28"/>
        </w:rPr>
        <w:t>ой</w:t>
      </w:r>
      <w:r w:rsidR="002729D7" w:rsidRPr="002729D7">
        <w:rPr>
          <w:sz w:val="28"/>
          <w:szCs w:val="28"/>
        </w:rPr>
        <w:t xml:space="preserve"> организаци</w:t>
      </w:r>
      <w:r w:rsidR="002729D7">
        <w:rPr>
          <w:sz w:val="28"/>
          <w:szCs w:val="28"/>
        </w:rPr>
        <w:t>ей</w:t>
      </w:r>
      <w:r w:rsidR="002729D7" w:rsidRPr="002729D7">
        <w:rPr>
          <w:sz w:val="28"/>
          <w:szCs w:val="28"/>
        </w:rPr>
        <w:t xml:space="preserve"> «ЗОДЧИЙ» архитектурно-проектн</w:t>
      </w:r>
      <w:r w:rsidR="002729D7">
        <w:rPr>
          <w:sz w:val="28"/>
          <w:szCs w:val="28"/>
        </w:rPr>
        <w:t>ой</w:t>
      </w:r>
      <w:r w:rsidR="002729D7" w:rsidRPr="002729D7">
        <w:rPr>
          <w:sz w:val="28"/>
          <w:szCs w:val="28"/>
        </w:rPr>
        <w:t xml:space="preserve"> мастерск</w:t>
      </w:r>
      <w:r w:rsidR="002729D7">
        <w:rPr>
          <w:sz w:val="28"/>
          <w:szCs w:val="28"/>
        </w:rPr>
        <w:t>ой</w:t>
      </w:r>
      <w:bookmarkEnd w:id="2"/>
      <w:r w:rsidRPr="000F6357">
        <w:rPr>
          <w:sz w:val="28"/>
          <w:szCs w:val="28"/>
        </w:rPr>
        <w:t>.</w:t>
      </w:r>
    </w:p>
    <w:p w14:paraId="42927849" w14:textId="77777777" w:rsidR="006B0A58" w:rsidRPr="00025BB2" w:rsidRDefault="006B0A58" w:rsidP="006B0A58">
      <w:pPr>
        <w:ind w:firstLine="709"/>
        <w:jc w:val="both"/>
        <w:rPr>
          <w:sz w:val="28"/>
          <w:szCs w:val="28"/>
        </w:rPr>
      </w:pPr>
      <w:r w:rsidRPr="00025BB2">
        <w:rPr>
          <w:sz w:val="28"/>
          <w:szCs w:val="28"/>
        </w:rPr>
        <w:t>В соответствии с Федеральным законом «Об объектах культурного наследия (памятниках истории и культуры) народов Российской Федерации», Положением о зонах охраны объектов культурного наследия (памятников истории и культуры) народов Российской Федерации, утвержденным постановлением Правительства Российской Федерации от 12.09.2015 № 972,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наследия: охранная зона объекта культурного наследия, зона регулирования застройки и хозяйственной деятельности, зона охраняемого природного ландшафта.</w:t>
      </w:r>
    </w:p>
    <w:p w14:paraId="081D4FC8" w14:textId="77777777" w:rsidR="006B0A58" w:rsidRPr="00025BB2" w:rsidRDefault="006B0A58" w:rsidP="006B0A58">
      <w:pPr>
        <w:ind w:firstLine="709"/>
        <w:jc w:val="both"/>
        <w:rPr>
          <w:sz w:val="28"/>
          <w:szCs w:val="28"/>
        </w:rPr>
      </w:pPr>
      <w:r w:rsidRPr="00025BB2">
        <w:rPr>
          <w:sz w:val="28"/>
          <w:szCs w:val="28"/>
        </w:rPr>
        <w:t>Необходимый состав зон охраны объекта культурного наследия определяется проектом зон охраны объекта культурного наследия.</w:t>
      </w:r>
    </w:p>
    <w:p w14:paraId="74218FFB" w14:textId="22F2F795" w:rsidR="006B0A58" w:rsidRDefault="006B0A58" w:rsidP="006B0A58">
      <w:pPr>
        <w:ind w:firstLine="709"/>
        <w:jc w:val="both"/>
        <w:rPr>
          <w:sz w:val="28"/>
          <w:szCs w:val="28"/>
        </w:rPr>
      </w:pPr>
      <w:r w:rsidRPr="00025BB2">
        <w:rPr>
          <w:sz w:val="28"/>
          <w:szCs w:val="28"/>
        </w:rPr>
        <w:lastRenderedPageBreak/>
        <w:t xml:space="preserve">Проектом зон охраны объекта культурного наследия предусмотрена установка </w:t>
      </w:r>
      <w:r>
        <w:rPr>
          <w:sz w:val="28"/>
          <w:szCs w:val="28"/>
        </w:rPr>
        <w:t>охранной зоны</w:t>
      </w:r>
      <w:r w:rsidRPr="00025BB2">
        <w:rPr>
          <w:sz w:val="28"/>
          <w:szCs w:val="28"/>
        </w:rPr>
        <w:t xml:space="preserve"> объекта культурного наследия</w:t>
      </w:r>
      <w:r>
        <w:rPr>
          <w:sz w:val="28"/>
          <w:szCs w:val="28"/>
        </w:rPr>
        <w:t>.</w:t>
      </w:r>
    </w:p>
    <w:p w14:paraId="678A552A" w14:textId="42F96196" w:rsidR="006B0A58" w:rsidRDefault="006B0A58" w:rsidP="006B0A58">
      <w:pPr>
        <w:ind w:firstLine="709"/>
        <w:jc w:val="both"/>
        <w:rPr>
          <w:sz w:val="28"/>
          <w:szCs w:val="28"/>
        </w:rPr>
      </w:pPr>
      <w:r w:rsidRPr="000F6357">
        <w:rPr>
          <w:sz w:val="28"/>
          <w:szCs w:val="28"/>
        </w:rPr>
        <w:tab/>
      </w:r>
    </w:p>
    <w:p w14:paraId="0711EA2A" w14:textId="30452B20" w:rsidR="002A5FBC" w:rsidRPr="002A5FBC" w:rsidRDefault="006B0A58" w:rsidP="006B0A58">
      <w:pPr>
        <w:pStyle w:val="af8"/>
        <w:numPr>
          <w:ilvl w:val="0"/>
          <w:numId w:val="12"/>
        </w:numPr>
        <w:ind w:left="0" w:firstLine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О</w:t>
      </w:r>
      <w:r w:rsidR="000F6357" w:rsidRPr="002A5FBC">
        <w:rPr>
          <w:b/>
          <w:sz w:val="28"/>
          <w:szCs w:val="28"/>
        </w:rPr>
        <w:t>хранная зона объект</w:t>
      </w:r>
      <w:r>
        <w:rPr>
          <w:b/>
          <w:sz w:val="28"/>
          <w:szCs w:val="28"/>
        </w:rPr>
        <w:t>а</w:t>
      </w:r>
      <w:r w:rsidR="000F6357" w:rsidRPr="002A5FBC">
        <w:rPr>
          <w:b/>
          <w:sz w:val="28"/>
          <w:szCs w:val="28"/>
        </w:rPr>
        <w:t xml:space="preserve"> культурного</w:t>
      </w:r>
    </w:p>
    <w:p w14:paraId="5124B351" w14:textId="4865DE67" w:rsidR="000F6357" w:rsidRPr="002A5FBC" w:rsidRDefault="000F6357" w:rsidP="006B0A58">
      <w:pPr>
        <w:pStyle w:val="af8"/>
        <w:ind w:left="0"/>
        <w:jc w:val="center"/>
        <w:rPr>
          <w:b/>
          <w:sz w:val="28"/>
          <w:szCs w:val="28"/>
        </w:rPr>
      </w:pPr>
      <w:r w:rsidRPr="002A5FBC">
        <w:rPr>
          <w:b/>
          <w:sz w:val="28"/>
          <w:szCs w:val="28"/>
        </w:rPr>
        <w:t>наследия</w:t>
      </w:r>
    </w:p>
    <w:p w14:paraId="08000D69" w14:textId="77777777" w:rsidR="000F6357" w:rsidRPr="000F6357" w:rsidRDefault="000F6357" w:rsidP="000F6357">
      <w:pPr>
        <w:ind w:left="1701" w:right="1701"/>
        <w:jc w:val="center"/>
        <w:rPr>
          <w:b/>
          <w:sz w:val="28"/>
          <w:szCs w:val="28"/>
        </w:rPr>
      </w:pPr>
    </w:p>
    <w:p w14:paraId="1FDE28AF" w14:textId="13E37430" w:rsidR="006B0A58" w:rsidRDefault="006B0A58" w:rsidP="006B0A58">
      <w:pPr>
        <w:ind w:firstLine="709"/>
        <w:jc w:val="both"/>
        <w:rPr>
          <w:bCs/>
          <w:sz w:val="28"/>
          <w:szCs w:val="28"/>
        </w:rPr>
      </w:pPr>
      <w:bookmarkStart w:id="3" w:name="_Hlk164759437"/>
      <w:r>
        <w:rPr>
          <w:bCs/>
          <w:sz w:val="28"/>
          <w:szCs w:val="28"/>
        </w:rPr>
        <w:t>О</w:t>
      </w:r>
      <w:r w:rsidRPr="00AA2E8A">
        <w:rPr>
          <w:bCs/>
          <w:sz w:val="28"/>
          <w:szCs w:val="28"/>
        </w:rPr>
        <w:t>хранная зона объект</w:t>
      </w:r>
      <w:r>
        <w:rPr>
          <w:bCs/>
          <w:sz w:val="28"/>
          <w:szCs w:val="28"/>
        </w:rPr>
        <w:t>а</w:t>
      </w:r>
      <w:r w:rsidRPr="00AA2E8A">
        <w:rPr>
          <w:bCs/>
          <w:sz w:val="28"/>
          <w:szCs w:val="28"/>
        </w:rPr>
        <w:t xml:space="preserve"> культурного наследия </w:t>
      </w:r>
      <w:r>
        <w:rPr>
          <w:bCs/>
          <w:sz w:val="28"/>
          <w:szCs w:val="28"/>
        </w:rPr>
        <w:t>–</w:t>
      </w:r>
      <w:r w:rsidRPr="00AA2E8A">
        <w:rPr>
          <w:bCs/>
          <w:sz w:val="28"/>
          <w:szCs w:val="28"/>
        </w:rPr>
        <w:t xml:space="preserve"> </w:t>
      </w:r>
      <w:r w:rsidRPr="00A47A82">
        <w:rPr>
          <w:bCs/>
          <w:sz w:val="28"/>
          <w:szCs w:val="28"/>
        </w:rPr>
        <w:t>территория,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участков, ограничивающий хозяйственную деятельность и запрещающий строительство, за исключением применения специальных мер, направленных на сохранение и регенерацию историко-градостроительной или природной среды объекта культурного наследия</w:t>
      </w:r>
      <w:r w:rsidR="003F50E7">
        <w:rPr>
          <w:bCs/>
          <w:sz w:val="28"/>
          <w:szCs w:val="28"/>
        </w:rPr>
        <w:t xml:space="preserve">, </w:t>
      </w:r>
      <w:r w:rsidR="003F50E7" w:rsidRPr="003F50E7">
        <w:rPr>
          <w:bCs/>
          <w:sz w:val="28"/>
          <w:szCs w:val="28"/>
        </w:rPr>
        <w:t>и случаев, установленных Земельным кодексом Российской Федерации</w:t>
      </w:r>
      <w:r w:rsidR="003F50E7">
        <w:rPr>
          <w:bCs/>
          <w:sz w:val="28"/>
          <w:szCs w:val="28"/>
        </w:rPr>
        <w:t>.</w:t>
      </w:r>
    </w:p>
    <w:p w14:paraId="617DE3DF" w14:textId="757A62A2" w:rsidR="003A1CAD" w:rsidRDefault="007B4A4D" w:rsidP="00433EF7">
      <w:pPr>
        <w:ind w:firstLine="709"/>
        <w:jc w:val="both"/>
        <w:rPr>
          <w:sz w:val="28"/>
          <w:szCs w:val="28"/>
        </w:rPr>
      </w:pPr>
      <w:r w:rsidRPr="009C2DA9">
        <w:rPr>
          <w:sz w:val="28"/>
          <w:szCs w:val="28"/>
        </w:rPr>
        <w:t>На схеме границ</w:t>
      </w:r>
      <w:r w:rsidR="00D035E4">
        <w:rPr>
          <w:sz w:val="28"/>
          <w:szCs w:val="28"/>
        </w:rPr>
        <w:t>ы</w:t>
      </w:r>
      <w:r w:rsidR="006B0A58">
        <w:rPr>
          <w:sz w:val="28"/>
          <w:szCs w:val="28"/>
        </w:rPr>
        <w:t xml:space="preserve"> </w:t>
      </w:r>
      <w:r w:rsidRPr="009C2DA9">
        <w:rPr>
          <w:sz w:val="28"/>
          <w:szCs w:val="28"/>
        </w:rPr>
        <w:t>охранной зоны объект</w:t>
      </w:r>
      <w:r w:rsidR="006B0A58">
        <w:rPr>
          <w:sz w:val="28"/>
          <w:szCs w:val="28"/>
        </w:rPr>
        <w:t>а</w:t>
      </w:r>
      <w:r w:rsidRPr="009C2DA9">
        <w:rPr>
          <w:sz w:val="28"/>
          <w:szCs w:val="28"/>
        </w:rPr>
        <w:t xml:space="preserve"> культурного наследия </w:t>
      </w:r>
      <w:r w:rsidR="004E082C">
        <w:rPr>
          <w:sz w:val="28"/>
          <w:szCs w:val="28"/>
        </w:rPr>
        <w:t xml:space="preserve">                   </w:t>
      </w:r>
      <w:r w:rsidR="00D035E4" w:rsidRPr="00D035E4">
        <w:rPr>
          <w:sz w:val="28"/>
          <w:szCs w:val="28"/>
        </w:rPr>
        <w:t>представля</w:t>
      </w:r>
      <w:r w:rsidR="00D035E4">
        <w:rPr>
          <w:sz w:val="28"/>
          <w:szCs w:val="28"/>
        </w:rPr>
        <w:t>ю</w:t>
      </w:r>
      <w:r w:rsidR="00D035E4" w:rsidRPr="00D035E4">
        <w:rPr>
          <w:sz w:val="28"/>
          <w:szCs w:val="28"/>
        </w:rPr>
        <w:t>т собой отрезки прямых линий, последовательно соединяющих точки</w:t>
      </w:r>
      <w:r w:rsidRPr="009C2DA9">
        <w:rPr>
          <w:sz w:val="28"/>
          <w:szCs w:val="28"/>
        </w:rPr>
        <w:t>:</w:t>
      </w:r>
      <w:r w:rsidR="000A57D1">
        <w:rPr>
          <w:sz w:val="28"/>
          <w:szCs w:val="28"/>
        </w:rPr>
        <w:t xml:space="preserve"> </w:t>
      </w:r>
      <w:r w:rsidR="00747CE6">
        <w:rPr>
          <w:sz w:val="28"/>
          <w:szCs w:val="28"/>
        </w:rPr>
        <w:t xml:space="preserve">       </w:t>
      </w:r>
    </w:p>
    <w:p w14:paraId="3AC1649B" w14:textId="5B8EB85E" w:rsidR="002729D7" w:rsidRPr="002729D7" w:rsidRDefault="00BB00DE" w:rsidP="002729D7">
      <w:pPr>
        <w:ind w:firstLine="709"/>
        <w:jc w:val="both"/>
        <w:rPr>
          <w:sz w:val="28"/>
          <w:szCs w:val="28"/>
        </w:rPr>
      </w:pPr>
      <w:r w:rsidRPr="00BB00DE">
        <w:rPr>
          <w:sz w:val="28"/>
          <w:szCs w:val="28"/>
        </w:rPr>
        <w:t xml:space="preserve">- </w:t>
      </w:r>
      <w:r w:rsidR="002729D7" w:rsidRPr="002729D7">
        <w:rPr>
          <w:sz w:val="28"/>
          <w:szCs w:val="28"/>
        </w:rPr>
        <w:t xml:space="preserve"> 1-</w:t>
      </w:r>
      <w:r w:rsidR="002729D7">
        <w:rPr>
          <w:sz w:val="28"/>
          <w:szCs w:val="28"/>
        </w:rPr>
        <w:t>2-3-4-5-6-7-8-9-10-11-12-13-14-15-16-17-18-19-20-21-22-23-24-25-26-27-28-29-30-31-32-33-34-35-36-37-38-39-40-41-42-43-44-45-46-47-48-49-50-</w:t>
      </w:r>
      <w:r w:rsidR="002729D7" w:rsidRPr="002729D7">
        <w:rPr>
          <w:sz w:val="28"/>
          <w:szCs w:val="28"/>
        </w:rPr>
        <w:t>51-1</w:t>
      </w:r>
      <w:r w:rsidR="002729D7">
        <w:rPr>
          <w:sz w:val="28"/>
          <w:szCs w:val="28"/>
        </w:rPr>
        <w:t xml:space="preserve"> </w:t>
      </w:r>
      <w:r w:rsidR="002729D7" w:rsidRPr="002729D7">
        <w:rPr>
          <w:sz w:val="28"/>
          <w:szCs w:val="28"/>
        </w:rPr>
        <w:t>(внешняя граница)</w:t>
      </w:r>
      <w:r w:rsidR="0024272A">
        <w:rPr>
          <w:sz w:val="28"/>
          <w:szCs w:val="28"/>
        </w:rPr>
        <w:t>;</w:t>
      </w:r>
    </w:p>
    <w:p w14:paraId="24A35F23" w14:textId="2AA7CFD4" w:rsidR="00747CE6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- 52-</w:t>
      </w:r>
      <w:r>
        <w:rPr>
          <w:sz w:val="28"/>
          <w:szCs w:val="28"/>
        </w:rPr>
        <w:t>53-54-55-56-57-58-59-60-61-62-63-64-65-66-67-</w:t>
      </w:r>
      <w:r w:rsidRPr="002729D7">
        <w:rPr>
          <w:sz w:val="28"/>
          <w:szCs w:val="28"/>
        </w:rPr>
        <w:t xml:space="preserve">68-52 </w:t>
      </w:r>
      <w:r w:rsidR="00BB00DE" w:rsidRPr="00BB00DE">
        <w:rPr>
          <w:sz w:val="28"/>
          <w:szCs w:val="28"/>
        </w:rPr>
        <w:t>(внутренняя граница)</w:t>
      </w:r>
      <w:r w:rsidR="00747CE6">
        <w:rPr>
          <w:sz w:val="28"/>
          <w:szCs w:val="28"/>
        </w:rPr>
        <w:t>.</w:t>
      </w:r>
    </w:p>
    <w:p w14:paraId="4FAF2628" w14:textId="7E0B8EF0" w:rsidR="00D035E4" w:rsidRPr="009C2DA9" w:rsidRDefault="006B0A58" w:rsidP="007B4A4D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="00D035E4" w:rsidRPr="00D035E4">
        <w:rPr>
          <w:sz w:val="28"/>
          <w:szCs w:val="28"/>
        </w:rPr>
        <w:t>хранн</w:t>
      </w:r>
      <w:r w:rsidR="00D035E4">
        <w:rPr>
          <w:sz w:val="28"/>
          <w:szCs w:val="28"/>
        </w:rPr>
        <w:t>ая</w:t>
      </w:r>
      <w:r w:rsidR="00D035E4" w:rsidRPr="00D035E4">
        <w:rPr>
          <w:sz w:val="28"/>
          <w:szCs w:val="28"/>
        </w:rPr>
        <w:t xml:space="preserve"> зон</w:t>
      </w:r>
      <w:r w:rsidR="00D035E4">
        <w:rPr>
          <w:sz w:val="28"/>
          <w:szCs w:val="28"/>
        </w:rPr>
        <w:t>а</w:t>
      </w:r>
      <w:r w:rsidR="00D035E4" w:rsidRPr="00D035E4">
        <w:rPr>
          <w:sz w:val="28"/>
          <w:szCs w:val="28"/>
        </w:rPr>
        <w:t xml:space="preserve"> объект</w:t>
      </w:r>
      <w:r>
        <w:rPr>
          <w:sz w:val="28"/>
          <w:szCs w:val="28"/>
        </w:rPr>
        <w:t>а</w:t>
      </w:r>
      <w:r w:rsidR="00D035E4" w:rsidRPr="00D035E4">
        <w:rPr>
          <w:sz w:val="28"/>
          <w:szCs w:val="28"/>
        </w:rPr>
        <w:t xml:space="preserve"> культурного наследия на схеме выделена </w:t>
      </w:r>
      <w:r w:rsidR="002729D7" w:rsidRPr="002729D7">
        <w:rPr>
          <w:sz w:val="28"/>
          <w:szCs w:val="28"/>
        </w:rPr>
        <w:t>бледно-розовым цветом</w:t>
      </w:r>
      <w:r w:rsidR="00D035E4" w:rsidRPr="00D035E4">
        <w:rPr>
          <w:sz w:val="28"/>
          <w:szCs w:val="28"/>
        </w:rPr>
        <w:t>.</w:t>
      </w:r>
    </w:p>
    <w:bookmarkEnd w:id="3"/>
    <w:p w14:paraId="3485A99D" w14:textId="14339F9F" w:rsidR="00C82B76" w:rsidRDefault="00C82B76" w:rsidP="000F6357">
      <w:pPr>
        <w:ind w:left="1701" w:right="1701"/>
        <w:jc w:val="center"/>
        <w:rPr>
          <w:sz w:val="28"/>
          <w:szCs w:val="28"/>
        </w:rPr>
      </w:pPr>
    </w:p>
    <w:p w14:paraId="5D35C93B" w14:textId="2D1670D9" w:rsidR="000F6357" w:rsidRPr="000F6357" w:rsidRDefault="000F6357" w:rsidP="000F6357">
      <w:pPr>
        <w:ind w:left="1701" w:right="1701"/>
        <w:jc w:val="center"/>
        <w:rPr>
          <w:b/>
          <w:sz w:val="28"/>
          <w:szCs w:val="28"/>
        </w:rPr>
      </w:pPr>
      <w:r w:rsidRPr="000F6357">
        <w:rPr>
          <w:b/>
          <w:sz w:val="28"/>
          <w:szCs w:val="28"/>
        </w:rPr>
        <w:t>Описание границ охранной зоны объект</w:t>
      </w:r>
      <w:r w:rsidR="009F65F3">
        <w:rPr>
          <w:b/>
          <w:sz w:val="28"/>
          <w:szCs w:val="28"/>
        </w:rPr>
        <w:t>а</w:t>
      </w:r>
      <w:r w:rsidRPr="000F6357">
        <w:rPr>
          <w:b/>
          <w:sz w:val="28"/>
          <w:szCs w:val="28"/>
        </w:rPr>
        <w:t xml:space="preserve"> культурного наследия </w:t>
      </w:r>
    </w:p>
    <w:p w14:paraId="7375BA8A" w14:textId="77777777" w:rsidR="000F6357" w:rsidRPr="000F6357" w:rsidRDefault="000F6357" w:rsidP="000F6357">
      <w:pPr>
        <w:ind w:firstLine="709"/>
        <w:jc w:val="both"/>
        <w:rPr>
          <w:sz w:val="28"/>
          <w:szCs w:val="28"/>
        </w:rPr>
      </w:pPr>
    </w:p>
    <w:p w14:paraId="0E9EAB75" w14:textId="4971EC41" w:rsidR="00C82B76" w:rsidRDefault="003A1CAD" w:rsidP="00252098">
      <w:pPr>
        <w:ind w:firstLine="709"/>
        <w:jc w:val="both"/>
        <w:rPr>
          <w:sz w:val="28"/>
          <w:szCs w:val="28"/>
        </w:rPr>
      </w:pPr>
      <w:bookmarkStart w:id="4" w:name="_Hlk164697098"/>
      <w:r>
        <w:rPr>
          <w:sz w:val="28"/>
          <w:szCs w:val="28"/>
        </w:rPr>
        <w:t>Внешняя г</w:t>
      </w:r>
      <w:r w:rsidR="00C82B76" w:rsidRPr="00C82B76">
        <w:rPr>
          <w:sz w:val="28"/>
          <w:szCs w:val="28"/>
        </w:rPr>
        <w:t>раница охранной зоны объект</w:t>
      </w:r>
      <w:r w:rsidR="006B0A58">
        <w:rPr>
          <w:sz w:val="28"/>
          <w:szCs w:val="28"/>
        </w:rPr>
        <w:t>а</w:t>
      </w:r>
      <w:r w:rsidR="00C82B76" w:rsidRPr="00C82B76">
        <w:rPr>
          <w:sz w:val="28"/>
          <w:szCs w:val="28"/>
        </w:rPr>
        <w:t xml:space="preserve"> культурного наследия проходит:</w:t>
      </w:r>
      <w:r w:rsidR="00252098">
        <w:rPr>
          <w:sz w:val="28"/>
          <w:szCs w:val="28"/>
        </w:rPr>
        <w:t xml:space="preserve"> </w:t>
      </w:r>
    </w:p>
    <w:p w14:paraId="47BC9C5F" w14:textId="0D43DF25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 xml:space="preserve">от исходной поворотной (характерной) точки 1 с координатами </w:t>
      </w:r>
      <w:r>
        <w:rPr>
          <w:sz w:val="28"/>
          <w:szCs w:val="28"/>
        </w:rPr>
        <w:t xml:space="preserve">                              </w:t>
      </w:r>
      <w:r w:rsidRPr="002729D7">
        <w:rPr>
          <w:sz w:val="28"/>
          <w:szCs w:val="28"/>
        </w:rPr>
        <w:t>х (459475,58) у (1220679,04) в северо-восточном направлении на расстояние 16,63 м до поворотной (характерной) точки 2 с координатами х (459485,36) у (1220692,49);</w:t>
      </w:r>
    </w:p>
    <w:p w14:paraId="29C7C6B3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2 с координатами х (459485,36)                                у (1220692,49) в северо-восточном направлении на расстояние 2,31 м до поворотной (характерной) точки 3 с координатами х (459486,72) у (1220694,36);</w:t>
      </w:r>
    </w:p>
    <w:p w14:paraId="701E8C54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 от поворотной (характерной) точки 3 с координатами х (459486,72)                                  у (1220694,36) в северо-восточном направлении на расстояние 12,31 м до поворотной (характерной) точки 4 с координатами х (459494,25) у (1220704,10);</w:t>
      </w:r>
    </w:p>
    <w:p w14:paraId="5EFA6168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4 с координатами х (459494,25)                                у (1220704,10) в северо-восточном направлении на расстояние 5,50 м до поворотной (характерной) точки 5 с координатами х (459497,35) у (1220708,64);</w:t>
      </w:r>
    </w:p>
    <w:p w14:paraId="4677CC64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5 с координатами х (459497,35)                               у (1220708,64) в северо-восточном направлении на расстояние 25,80 м до поворотной (характерной) точки 6 с координатами х (459512,74) у (1220729,35);</w:t>
      </w:r>
    </w:p>
    <w:p w14:paraId="7CE8EA99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6 с координатами х (459512,74)                             у (1220729,35) в северо-восточном направлении на расстояние 14,65 м до поворотной (характерной) точки 7 с координатами х (459521,16) у (1220741,34);</w:t>
      </w:r>
    </w:p>
    <w:p w14:paraId="0E7CDA5C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lastRenderedPageBreak/>
        <w:t>-</w:t>
      </w:r>
      <w:r w:rsidRPr="002729D7">
        <w:rPr>
          <w:sz w:val="28"/>
          <w:szCs w:val="28"/>
        </w:rPr>
        <w:tab/>
        <w:t>от поворотной (характерной) точки 7 с координатами х (459521,16)                                 у (1220741,34) в северо-восточном направлении на расстояние 2,56 м до поворотной (характерной) точки 8 с координатами х (459522,87) у (1220743,24);</w:t>
      </w:r>
    </w:p>
    <w:p w14:paraId="66D1A8C0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8 с координатами х (459522,87)                                   у (1220743,24) в юго-восточном направлении на расстояние 62,11 м до поворотной (характерной) точки 9 с координатами х (459551,06) у (1220798,58);</w:t>
      </w:r>
    </w:p>
    <w:p w14:paraId="1443C9D6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9 с координатами х (459551,06)                                   у (1220798,58) в северо-восточном направлении на расстояние 35,69 м до поворотной (характерной) точки 10 с координатами х (459574,80) у (1220825,23);</w:t>
      </w:r>
    </w:p>
    <w:p w14:paraId="07A2C26E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10 с координатами х (459574,80)                                    у (1220825,23) в северо-восточном направлении на расстояние 3,71 м до поворотной (характерной) точки 11 с координатами х (459577,76) у (1220827,46);</w:t>
      </w:r>
    </w:p>
    <w:p w14:paraId="0A09A578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11 с координатами х (459577,76)                              у (1220827,46) в северо-восточном направлении на расстояние 6,39 м до поворотной (характерной) точки 12 с координатами х (459581,88) у (1220832,34);</w:t>
      </w:r>
    </w:p>
    <w:p w14:paraId="2F1DA637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12 с координатами х (459581,88)                               у (1220832,34) в северо-восточном направлении на расстояние 32,05 м до поворотной (характерной) точки 13 с координатами х (459602,56) у (1220856,82);</w:t>
      </w:r>
    </w:p>
    <w:p w14:paraId="1F7E599C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13 с координатами х (459602,56)                            у (1220856,82) в северо-восточном направлении на расстояние 50,17 м до поворотной (характерной) точки 14 с координатами х (459640,76) у (1220889,34);</w:t>
      </w:r>
    </w:p>
    <w:p w14:paraId="4D40700A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14 с координатами х (459640,76)                          у (1220889,34) в северо-восточном направлении на расстояние 28,82 м до поворотной (характерной) точки 15 с координатами х (459666,88) у (1220901,52);</w:t>
      </w:r>
    </w:p>
    <w:p w14:paraId="3C171C94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15 с координатами х (459666,88)                              у (1220901,52) в северо-восточном направлении на расстояние 6,74 м до поворотной (характерной) точки 16 с координатами х (459670,34) у (1220907,30);</w:t>
      </w:r>
    </w:p>
    <w:p w14:paraId="5DB037A6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16 с координатами х (459670,34)                              у (1220907,30) в северо-восточном направлении на расстояние 67,45 м до поворотной (характерной) точки 17 с координатами х (459698,87) у (1220968,42);</w:t>
      </w:r>
    </w:p>
    <w:p w14:paraId="4C53CBFF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17 с координатами х (459698,87)                         у (1220968,42) в юго-восточном направлении на расстояние 61,13 м до поворотной (характерной) точки 18 с координатами х (459690,27) у (1221028,94);</w:t>
      </w:r>
    </w:p>
    <w:p w14:paraId="45C5D6AB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18 с координатами х (459690,27)                            у (1221028,94) в юго-восточном направлении на расстояние 11,10 м до поворотной (характерной) точки 19 с координатами х (459680,47) у (1221034,15);</w:t>
      </w:r>
    </w:p>
    <w:p w14:paraId="51C94093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19 с координатами х (459680,47)                             у (1221034,15) в северо-восточном направлении на расстояние 78,60 м до поворотной (характерной) точки 20 с координатами х (459685,07) у (1221112,62);</w:t>
      </w:r>
    </w:p>
    <w:p w14:paraId="30BF3B2B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20 с координатами х (459685,07)                                 у (1221112,62) в юго-восточном направлении на расстояние 94,08 м до поворотной (характерной) точки 21 с координатами х (459596,67) у (1221144,82);</w:t>
      </w:r>
    </w:p>
    <w:p w14:paraId="334DAC73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21 с координатами х (459596,67)                          у (1221144,82) в юго-западном направлении на расстояние 12,07 м до поворотной (характерной) точки 22 с координатами х (459589,70) у (1221134,96);</w:t>
      </w:r>
    </w:p>
    <w:p w14:paraId="45DD8AB9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lastRenderedPageBreak/>
        <w:t xml:space="preserve"> </w:t>
      </w:r>
    </w:p>
    <w:p w14:paraId="5F1FB7F7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22 с координатами х (459589,70)                          у (1221134,96) в юго-западном направлении на расстояние 2,02 м до поворотной (характерной) точки 23 с координатами х (459588,70) у (1221133,20);</w:t>
      </w:r>
    </w:p>
    <w:p w14:paraId="5EE179FC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23 с координатами х (459588,70)                                  у (1221133,20) в юго-восточном направлении на расстояние 21,74 м до поворотной (характерной) точки 24 с координатами х (459569,09) у (1221142,59);</w:t>
      </w:r>
    </w:p>
    <w:p w14:paraId="0B11B109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24 с координатами х (459569,09)                             у (1221142,59) в юго-западном направлении на расстояние 11,39 м до поворотной (характерной) точки 25 с координатами х (459561,15) у (1221134,42);</w:t>
      </w:r>
    </w:p>
    <w:p w14:paraId="40C15CBE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25 с координатами х (459561,15)                                   у (1221134,42) в юго-восточном направлении на расстояние 37,36 м до поворотной (характерной) точки 26 с координатами х (459523,85) у (1221132,33);</w:t>
      </w:r>
    </w:p>
    <w:p w14:paraId="550FC0E2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26 с координатами х (459523,85)                                 у (1221132,33) в юго-западном направлении на расстояние 21,94 м до поворотной (характерной) точки 27 с координатами х (459514,97) у (1221112,27);</w:t>
      </w:r>
    </w:p>
    <w:p w14:paraId="58679277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27 с координатами х (459514,97)                                у (1221112,27) в юго-восточном направлении на расстояние 25,01 м до поворотной (характерной) точки 28 с координатами х (459489,97) у (1221113,12);</w:t>
      </w:r>
    </w:p>
    <w:p w14:paraId="186ABC72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28 с координатами х (459489,97)                             у (1221113,12) в юго-западном направлении на расстояние 17,09 м до поворотной (характерной) точки 29 с координатами х (459474,01) у (1221107,02);</w:t>
      </w:r>
    </w:p>
    <w:p w14:paraId="51CC1364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29 с координатами х (459474,01)                             у (1221107,02) в юго-восточном направлении на расстояние 13,33 м до поворотной (характерной) точки 30 с координатами х (459463,72) у (1221115,49);</w:t>
      </w:r>
    </w:p>
    <w:p w14:paraId="1D10C317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30 с координатами х (459463,72)                            у (1221115,49) в юго-западном направлении на расстояние 6,30 м до поворотной (характерной) точки 31 с координатами х (459457,97) у (1221112,92);</w:t>
      </w:r>
    </w:p>
    <w:p w14:paraId="27190214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31 с координатами х (459457,97)                            у (1221112,92) в юго-западном направлении на расстояние 80,47 м до поворотной (характерной) точки 32 с координатами х (459404,22) у (1221053,04);</w:t>
      </w:r>
    </w:p>
    <w:p w14:paraId="05718000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32 с координатами х (459404,22)                             у (1221053,04) в юго-восточном направлении на расстояние 8,84 м до поворотной (характерной) точки 33 с координатами х (459395,40) у (1221053,69);</w:t>
      </w:r>
    </w:p>
    <w:p w14:paraId="6E484575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33 с координатами х (459395,40)                                у (1221053,69) в юго-западном направлении на расстояние 9,02 м до поворотной (характерной) точки 34 с координатами х (459387,80) у (1221048,84);</w:t>
      </w:r>
    </w:p>
    <w:p w14:paraId="659D81F4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34 с координатами х (459387,80)                           у (1221048,84) в юго-западном направлении на расстояние 11,94 м до поворотной (характерной) точки 35 с координатами х (459380,43) у (1221039,44);</w:t>
      </w:r>
    </w:p>
    <w:p w14:paraId="668F4F92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35 с координатами х (459380,43)                                   у (1221039,44) в юго-восточном направлении на расстояние 11,56 м до поворотной (характерной) точки 36 с координатами х (459371,61) у (1221046,91);</w:t>
      </w:r>
    </w:p>
    <w:p w14:paraId="22EC7D64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lastRenderedPageBreak/>
        <w:t>-</w:t>
      </w:r>
      <w:r w:rsidRPr="002729D7">
        <w:rPr>
          <w:sz w:val="28"/>
          <w:szCs w:val="28"/>
        </w:rPr>
        <w:tab/>
        <w:t>от поворотной (характерной) точки 36 с координатами х (459371,61)                              у (1221046,91) в юго-западном направлении на расстояние 84,07 м до поворотной (характерной) точки 37 с координатами х (459323,56) у (1220977,92);</w:t>
      </w:r>
    </w:p>
    <w:p w14:paraId="59648EE6" w14:textId="2F797161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 xml:space="preserve"> -</w:t>
      </w:r>
      <w:r w:rsidRPr="002729D7">
        <w:rPr>
          <w:sz w:val="28"/>
          <w:szCs w:val="28"/>
        </w:rPr>
        <w:tab/>
        <w:t>от поворотной (характерной) точки 37 с координатами х (459323,56)                             у (1220977,92) в юго-западном направлении на расстояние 3,33 м до поворотной (характерной) точки 38 с координатами х (459321,66) у (1220975,19);</w:t>
      </w:r>
    </w:p>
    <w:p w14:paraId="01CB02F9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38 с координатами х (459321,66)                              у (1220975,19) в юго-восточном направлении на расстояние 9,79 м до поворотной (характерной) точки 39 с координатами х (459313,79) у (1220981,02);</w:t>
      </w:r>
    </w:p>
    <w:p w14:paraId="643DAFC5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39 с координатами х (459313,79)                             у (1220981,02) в юго-западном направлении на расстояние 9,43 м до поворотной (характерной) точки 40 с координатами х (459308,84) у (1220972,99);</w:t>
      </w:r>
    </w:p>
    <w:p w14:paraId="2D8D03F1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40 с координатами х (459308,84)                                  у (1220972,99) в северо-западном направлении на расстояние 7,21 м до поворотной (характерной) точки 41 с координатами х (459314,87) у (1220969,03);</w:t>
      </w:r>
    </w:p>
    <w:p w14:paraId="15DD0A32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41 с координатами х (459314,87)                                    у (1220969,03) в юго-западном направлении на расстояние 32,75 м до поворотной (характерной) точки 42 с координатами х (459298,04) у (1220940,93);</w:t>
      </w:r>
    </w:p>
    <w:p w14:paraId="5BDCEB3E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42 с координатами х (459298,04)                        у (1220940,93) в северо-западном направлении на расстояние 14,32 м до поворотной (характерной) точки 43 с координатами х (459302,65) у (1220927,37);</w:t>
      </w:r>
    </w:p>
    <w:p w14:paraId="45398383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43 с координатами х (459302,65)                               у (1220927,37) в юго-западном направлении на расстояние 31,58 м до поворотной (характерной) точки 44 с координатами х (459280,74) у (1220904,63);</w:t>
      </w:r>
    </w:p>
    <w:p w14:paraId="4A771833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44 с координатами х (459280,74)                       у (1220904,63) в юго-западном направлении на расстояние 20,92 м до поворотной (характерной) точки 45 с координатами х (459266,89) у (1220888,95);</w:t>
      </w:r>
    </w:p>
    <w:p w14:paraId="55E82DAC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45 с координатами х (459266,89)                             у (1220888,95) в юго-западном направлении на расстояние 16,21 м до поворотной (характерной) точки 46 с координатами х (459256,16) у (1220876,80);</w:t>
      </w:r>
    </w:p>
    <w:p w14:paraId="472D14D2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46 с координатами х (459256,16)                              у (1220876,80) в северо-западном направлении на расстояние 35,15 м до поворотной (характерной) точки 47 с координатами х (459282,14) у (1220853,12);</w:t>
      </w:r>
    </w:p>
    <w:p w14:paraId="2784A75D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47 с координатами х (459282,14)                                у (1220853,12) в северо-западном направлении на расстояние 60,82 м до поворотной (характерной) точки 48 с координатами х (459327,19) у (1220812,26);</w:t>
      </w:r>
    </w:p>
    <w:p w14:paraId="271563EB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48 с координатами х (459327,19)                            у (1220812,26) в северо-западном направлении на расстояние 17,68 м до поворотной (характерной) точки 49 с координатами х (459340,29) у (1220800,38);</w:t>
      </w:r>
    </w:p>
    <w:p w14:paraId="7AA6ECA2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49 с координатами х (459340,29)                               у (1220800,38) в северо-западном направлении на расстояние 19,54 м до поворотной (характерной) точки 50 с координатами х (459354,79) у (1220787,28);</w:t>
      </w:r>
    </w:p>
    <w:p w14:paraId="70D100E1" w14:textId="77777777" w:rsidR="002729D7" w:rsidRP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t>-</w:t>
      </w:r>
      <w:r w:rsidRPr="002729D7">
        <w:rPr>
          <w:sz w:val="28"/>
          <w:szCs w:val="28"/>
        </w:rPr>
        <w:tab/>
        <w:t>от поворотной (характерной) точки 50 с координатами х (459354,79)                                у (1220787,28) в северо-западном направлении на расстояние 125,26 м до поворотной (характерной) точки 51 с координатами х (459448,02) у (1220703,62);</w:t>
      </w:r>
    </w:p>
    <w:p w14:paraId="7E19D8A4" w14:textId="77777777" w:rsidR="002729D7" w:rsidRDefault="002729D7" w:rsidP="002729D7">
      <w:pPr>
        <w:ind w:firstLine="709"/>
        <w:jc w:val="both"/>
        <w:rPr>
          <w:sz w:val="28"/>
          <w:szCs w:val="28"/>
        </w:rPr>
      </w:pPr>
      <w:r w:rsidRPr="002729D7">
        <w:rPr>
          <w:sz w:val="28"/>
          <w:szCs w:val="28"/>
        </w:rPr>
        <w:lastRenderedPageBreak/>
        <w:t>-</w:t>
      </w:r>
      <w:r w:rsidRPr="002729D7">
        <w:rPr>
          <w:sz w:val="28"/>
          <w:szCs w:val="28"/>
        </w:rPr>
        <w:tab/>
        <w:t>от поворотной (характерной) точки 51 с координатами х (459448,02)                              у (1220703,62) в северо-западном направлении на расстояние 36,93 м в исходную поворотную (характерную) точку 1 с координатами х (459475,58) у (1220679,04).</w:t>
      </w:r>
    </w:p>
    <w:p w14:paraId="651DC4F8" w14:textId="48AF09DA" w:rsidR="00B63D54" w:rsidRDefault="003A1CAD" w:rsidP="002729D7">
      <w:pPr>
        <w:ind w:firstLine="709"/>
        <w:jc w:val="both"/>
        <w:rPr>
          <w:sz w:val="28"/>
          <w:szCs w:val="28"/>
        </w:rPr>
      </w:pPr>
      <w:r w:rsidRPr="003A1CAD">
        <w:rPr>
          <w:sz w:val="28"/>
          <w:szCs w:val="28"/>
        </w:rPr>
        <w:t>Вн</w:t>
      </w:r>
      <w:r>
        <w:rPr>
          <w:sz w:val="28"/>
          <w:szCs w:val="28"/>
        </w:rPr>
        <w:t>утренн</w:t>
      </w:r>
      <w:r w:rsidR="00A13BA6">
        <w:rPr>
          <w:sz w:val="28"/>
          <w:szCs w:val="28"/>
        </w:rPr>
        <w:t>яя</w:t>
      </w:r>
      <w:r w:rsidRPr="003A1CAD">
        <w:rPr>
          <w:sz w:val="28"/>
          <w:szCs w:val="28"/>
        </w:rPr>
        <w:t xml:space="preserve"> границ</w:t>
      </w:r>
      <w:r w:rsidR="009F65F3">
        <w:rPr>
          <w:sz w:val="28"/>
          <w:szCs w:val="28"/>
        </w:rPr>
        <w:t>а</w:t>
      </w:r>
      <w:r w:rsidRPr="003A1CAD">
        <w:rPr>
          <w:sz w:val="28"/>
          <w:szCs w:val="28"/>
        </w:rPr>
        <w:t xml:space="preserve"> охранной зоны объект</w:t>
      </w:r>
      <w:r w:rsidR="00B63D54">
        <w:rPr>
          <w:sz w:val="28"/>
          <w:szCs w:val="28"/>
        </w:rPr>
        <w:t>а</w:t>
      </w:r>
      <w:r w:rsidRPr="003A1CAD">
        <w:rPr>
          <w:sz w:val="28"/>
          <w:szCs w:val="28"/>
        </w:rPr>
        <w:t xml:space="preserve"> культурного наследия проход</w:t>
      </w:r>
      <w:r w:rsidR="00A13BA6">
        <w:rPr>
          <w:sz w:val="28"/>
          <w:szCs w:val="28"/>
        </w:rPr>
        <w:t>и</w:t>
      </w:r>
      <w:r w:rsidRPr="003A1CAD">
        <w:rPr>
          <w:sz w:val="28"/>
          <w:szCs w:val="28"/>
        </w:rPr>
        <w:t>т:</w:t>
      </w:r>
    </w:p>
    <w:p w14:paraId="3B621E15" w14:textId="77777777" w:rsidR="002729D7" w:rsidRPr="00315FB1" w:rsidRDefault="002729D7" w:rsidP="002729D7">
      <w:pPr>
        <w:tabs>
          <w:tab w:val="left" w:pos="9639"/>
        </w:tabs>
        <w:ind w:right="-1" w:firstLine="709"/>
        <w:contextualSpacing/>
        <w:jc w:val="both"/>
        <w:rPr>
          <w:sz w:val="28"/>
          <w:szCs w:val="28"/>
        </w:rPr>
      </w:pPr>
      <w:r w:rsidRPr="00315FB1">
        <w:rPr>
          <w:sz w:val="28"/>
          <w:szCs w:val="28"/>
        </w:rPr>
        <w:t xml:space="preserve">- от исходной </w:t>
      </w:r>
      <w:bookmarkStart w:id="5" w:name="_Hlk208069082"/>
      <w:r w:rsidRPr="00315FB1">
        <w:rPr>
          <w:sz w:val="28"/>
          <w:szCs w:val="28"/>
        </w:rPr>
        <w:t xml:space="preserve">поворотной (характерной) </w:t>
      </w:r>
      <w:bookmarkEnd w:id="5"/>
      <w:r w:rsidRPr="00315FB1">
        <w:rPr>
          <w:sz w:val="28"/>
          <w:szCs w:val="28"/>
        </w:rPr>
        <w:t xml:space="preserve">точки </w:t>
      </w:r>
      <w:r>
        <w:rPr>
          <w:sz w:val="28"/>
          <w:szCs w:val="28"/>
        </w:rPr>
        <w:t>52</w:t>
      </w:r>
      <w:r w:rsidRPr="00315FB1">
        <w:rPr>
          <w:sz w:val="28"/>
          <w:szCs w:val="28"/>
        </w:rPr>
        <w:t xml:space="preserve"> с координатами х (459459,24) </w:t>
      </w:r>
      <w:r>
        <w:rPr>
          <w:sz w:val="28"/>
          <w:szCs w:val="28"/>
        </w:rPr>
        <w:t xml:space="preserve">               </w:t>
      </w:r>
      <w:r w:rsidRPr="00315FB1">
        <w:rPr>
          <w:sz w:val="28"/>
          <w:szCs w:val="28"/>
        </w:rPr>
        <w:t xml:space="preserve">у (1220721,80) в северо-восточном направлении на расстояние 320,44 м до поворотной (характерной) точки </w:t>
      </w:r>
      <w:r>
        <w:rPr>
          <w:sz w:val="28"/>
          <w:szCs w:val="28"/>
        </w:rPr>
        <w:t>53</w:t>
      </w:r>
      <w:r w:rsidRPr="00315FB1">
        <w:rPr>
          <w:sz w:val="28"/>
          <w:szCs w:val="28"/>
        </w:rPr>
        <w:t xml:space="preserve"> с координатами х (459662,06) у (1220969,89);</w:t>
      </w:r>
    </w:p>
    <w:p w14:paraId="3E28E6AB" w14:textId="77777777" w:rsidR="002729D7" w:rsidRPr="00315FB1" w:rsidRDefault="002729D7" w:rsidP="002729D7">
      <w:pPr>
        <w:tabs>
          <w:tab w:val="left" w:pos="9639"/>
        </w:tabs>
        <w:ind w:right="-1" w:firstLine="709"/>
        <w:contextualSpacing/>
        <w:jc w:val="both"/>
        <w:rPr>
          <w:sz w:val="28"/>
          <w:szCs w:val="28"/>
        </w:rPr>
      </w:pPr>
      <w:r w:rsidRPr="00315FB1">
        <w:rPr>
          <w:sz w:val="28"/>
          <w:szCs w:val="28"/>
        </w:rPr>
        <w:t xml:space="preserve">- от поворотной (характерной) точки </w:t>
      </w:r>
      <w:r>
        <w:rPr>
          <w:sz w:val="28"/>
          <w:szCs w:val="28"/>
        </w:rPr>
        <w:t>53</w:t>
      </w:r>
      <w:r w:rsidRPr="00315FB1">
        <w:rPr>
          <w:sz w:val="28"/>
          <w:szCs w:val="28"/>
        </w:rPr>
        <w:t xml:space="preserve"> с координатами х (459662,06)</w:t>
      </w:r>
      <w:r>
        <w:rPr>
          <w:sz w:val="28"/>
          <w:szCs w:val="28"/>
        </w:rPr>
        <w:t xml:space="preserve">                                        </w:t>
      </w:r>
      <w:r w:rsidRPr="00315FB1">
        <w:rPr>
          <w:sz w:val="28"/>
          <w:szCs w:val="28"/>
        </w:rPr>
        <w:t xml:space="preserve">у (1220969,89) в восточном направлении на расстояние 27,49 м до поворотной (характерной) точки </w:t>
      </w:r>
      <w:r>
        <w:rPr>
          <w:sz w:val="28"/>
          <w:szCs w:val="28"/>
        </w:rPr>
        <w:t>54</w:t>
      </w:r>
      <w:r w:rsidRPr="00315FB1">
        <w:rPr>
          <w:sz w:val="28"/>
          <w:szCs w:val="28"/>
        </w:rPr>
        <w:t xml:space="preserve"> с координатами х (459662,54) у (1220997,38);</w:t>
      </w:r>
    </w:p>
    <w:p w14:paraId="4225FC32" w14:textId="77777777" w:rsidR="002729D7" w:rsidRPr="00315FB1" w:rsidRDefault="002729D7" w:rsidP="002729D7">
      <w:pPr>
        <w:tabs>
          <w:tab w:val="left" w:pos="9639"/>
        </w:tabs>
        <w:ind w:right="-1" w:firstLine="709"/>
        <w:contextualSpacing/>
        <w:jc w:val="both"/>
        <w:rPr>
          <w:sz w:val="28"/>
          <w:szCs w:val="28"/>
        </w:rPr>
      </w:pPr>
      <w:r w:rsidRPr="00315FB1">
        <w:rPr>
          <w:sz w:val="28"/>
          <w:szCs w:val="28"/>
        </w:rPr>
        <w:t xml:space="preserve">- от поворотной (характерной) точки </w:t>
      </w:r>
      <w:r>
        <w:rPr>
          <w:sz w:val="28"/>
          <w:szCs w:val="28"/>
        </w:rPr>
        <w:t>54</w:t>
      </w:r>
      <w:r w:rsidRPr="00315FB1">
        <w:rPr>
          <w:sz w:val="28"/>
          <w:szCs w:val="28"/>
        </w:rPr>
        <w:t xml:space="preserve"> с координатами х (459662,54)                           </w:t>
      </w:r>
      <w:r>
        <w:rPr>
          <w:sz w:val="28"/>
          <w:szCs w:val="28"/>
        </w:rPr>
        <w:t xml:space="preserve">              </w:t>
      </w:r>
      <w:r w:rsidRPr="00315FB1">
        <w:rPr>
          <w:sz w:val="28"/>
          <w:szCs w:val="28"/>
        </w:rPr>
        <w:t xml:space="preserve">у (1220997,38) в юго-восточном направлении на расстояние 80,5 м до поворотной (характерной) точки </w:t>
      </w:r>
      <w:r>
        <w:rPr>
          <w:sz w:val="28"/>
          <w:szCs w:val="28"/>
        </w:rPr>
        <w:t>55</w:t>
      </w:r>
      <w:r w:rsidRPr="00315FB1">
        <w:rPr>
          <w:sz w:val="28"/>
          <w:szCs w:val="28"/>
        </w:rPr>
        <w:t xml:space="preserve"> с координатами х (459603,40) у (1221051,99);</w:t>
      </w:r>
    </w:p>
    <w:p w14:paraId="4648EE58" w14:textId="77777777" w:rsidR="002729D7" w:rsidRPr="00315FB1" w:rsidRDefault="002729D7" w:rsidP="002729D7">
      <w:pPr>
        <w:tabs>
          <w:tab w:val="left" w:pos="9639"/>
        </w:tabs>
        <w:ind w:right="-1" w:firstLine="709"/>
        <w:contextualSpacing/>
        <w:jc w:val="both"/>
        <w:rPr>
          <w:sz w:val="28"/>
          <w:szCs w:val="28"/>
        </w:rPr>
      </w:pPr>
      <w:r w:rsidRPr="00315FB1">
        <w:rPr>
          <w:sz w:val="28"/>
          <w:szCs w:val="28"/>
        </w:rPr>
        <w:t xml:space="preserve">- от поворотной (характерной) точки </w:t>
      </w:r>
      <w:r>
        <w:rPr>
          <w:sz w:val="28"/>
          <w:szCs w:val="28"/>
        </w:rPr>
        <w:t>55</w:t>
      </w:r>
      <w:r w:rsidRPr="00315FB1">
        <w:rPr>
          <w:sz w:val="28"/>
          <w:szCs w:val="28"/>
        </w:rPr>
        <w:t xml:space="preserve"> с координатами х (459603,40)                           </w:t>
      </w:r>
      <w:r>
        <w:rPr>
          <w:sz w:val="28"/>
          <w:szCs w:val="28"/>
        </w:rPr>
        <w:t xml:space="preserve">              </w:t>
      </w:r>
      <w:r w:rsidRPr="00315FB1">
        <w:rPr>
          <w:sz w:val="28"/>
          <w:szCs w:val="28"/>
        </w:rPr>
        <w:t>у (1221051,99) в восточном направлении на расстояние 15,31 м до поворотной (характерной) точки 5</w:t>
      </w:r>
      <w:r>
        <w:rPr>
          <w:sz w:val="28"/>
          <w:szCs w:val="28"/>
        </w:rPr>
        <w:t>6</w:t>
      </w:r>
      <w:r w:rsidRPr="00315FB1">
        <w:rPr>
          <w:sz w:val="28"/>
          <w:szCs w:val="28"/>
        </w:rPr>
        <w:t xml:space="preserve"> с координатами х (459598,08) у (1221066,35);</w:t>
      </w:r>
    </w:p>
    <w:p w14:paraId="76EC7A2F" w14:textId="77777777" w:rsidR="002729D7" w:rsidRPr="00315FB1" w:rsidRDefault="002729D7" w:rsidP="002729D7">
      <w:pPr>
        <w:tabs>
          <w:tab w:val="left" w:pos="9639"/>
        </w:tabs>
        <w:ind w:right="-1" w:firstLine="709"/>
        <w:contextualSpacing/>
        <w:jc w:val="both"/>
        <w:rPr>
          <w:sz w:val="28"/>
          <w:szCs w:val="28"/>
        </w:rPr>
      </w:pPr>
      <w:r w:rsidRPr="00315FB1">
        <w:rPr>
          <w:sz w:val="28"/>
          <w:szCs w:val="28"/>
        </w:rPr>
        <w:t>- от поворотной (характерной) точки 5</w:t>
      </w:r>
      <w:r>
        <w:rPr>
          <w:sz w:val="28"/>
          <w:szCs w:val="28"/>
        </w:rPr>
        <w:t>6</w:t>
      </w:r>
      <w:r w:rsidRPr="00315FB1">
        <w:rPr>
          <w:sz w:val="28"/>
          <w:szCs w:val="28"/>
        </w:rPr>
        <w:t xml:space="preserve"> с координатами х (459598,08)                               у (1221066,35) в юго- восточном направлении на расстояние 47,24 м до поворотной (характерной) точки </w:t>
      </w:r>
      <w:r>
        <w:rPr>
          <w:sz w:val="28"/>
          <w:szCs w:val="28"/>
        </w:rPr>
        <w:t>57</w:t>
      </w:r>
      <w:r w:rsidRPr="00315FB1">
        <w:rPr>
          <w:sz w:val="28"/>
          <w:szCs w:val="28"/>
        </w:rPr>
        <w:t xml:space="preserve"> с координатами х (459562,61) у (1221097,55);</w:t>
      </w:r>
    </w:p>
    <w:p w14:paraId="69186391" w14:textId="77777777" w:rsidR="002729D7" w:rsidRPr="00315FB1" w:rsidRDefault="002729D7" w:rsidP="002729D7">
      <w:pPr>
        <w:tabs>
          <w:tab w:val="left" w:pos="9639"/>
        </w:tabs>
        <w:ind w:right="-1" w:firstLine="709"/>
        <w:contextualSpacing/>
        <w:jc w:val="both"/>
        <w:rPr>
          <w:sz w:val="28"/>
          <w:szCs w:val="28"/>
        </w:rPr>
      </w:pPr>
      <w:r w:rsidRPr="00315FB1">
        <w:rPr>
          <w:sz w:val="28"/>
          <w:szCs w:val="28"/>
        </w:rPr>
        <w:t xml:space="preserve">- от поворотной (характерной) точки </w:t>
      </w:r>
      <w:r>
        <w:rPr>
          <w:sz w:val="28"/>
          <w:szCs w:val="28"/>
        </w:rPr>
        <w:t>57</w:t>
      </w:r>
      <w:r w:rsidRPr="00315FB1">
        <w:rPr>
          <w:sz w:val="28"/>
          <w:szCs w:val="28"/>
        </w:rPr>
        <w:t xml:space="preserve"> с координатами х (459562,61)                            </w:t>
      </w:r>
      <w:r>
        <w:rPr>
          <w:sz w:val="28"/>
          <w:szCs w:val="28"/>
        </w:rPr>
        <w:t xml:space="preserve">                  </w:t>
      </w:r>
      <w:r w:rsidRPr="00315FB1">
        <w:rPr>
          <w:sz w:val="28"/>
          <w:szCs w:val="28"/>
        </w:rPr>
        <w:t xml:space="preserve">у (1221097,55) в юго-западном направлении на расстояние 25,71 м до поворотной (характерной) точки </w:t>
      </w:r>
      <w:r>
        <w:rPr>
          <w:sz w:val="28"/>
          <w:szCs w:val="28"/>
        </w:rPr>
        <w:t>58</w:t>
      </w:r>
      <w:r w:rsidRPr="00315FB1">
        <w:rPr>
          <w:sz w:val="28"/>
          <w:szCs w:val="28"/>
        </w:rPr>
        <w:t xml:space="preserve"> с координатами х (459539,83) у (1221085,62);</w:t>
      </w:r>
    </w:p>
    <w:p w14:paraId="67B0B3AD" w14:textId="77777777" w:rsidR="002729D7" w:rsidRPr="00315FB1" w:rsidRDefault="002729D7" w:rsidP="002729D7">
      <w:pPr>
        <w:tabs>
          <w:tab w:val="left" w:pos="9639"/>
        </w:tabs>
        <w:ind w:right="-1" w:firstLine="709"/>
        <w:contextualSpacing/>
        <w:jc w:val="both"/>
        <w:rPr>
          <w:sz w:val="28"/>
          <w:szCs w:val="28"/>
        </w:rPr>
      </w:pPr>
      <w:r w:rsidRPr="00315FB1">
        <w:rPr>
          <w:sz w:val="28"/>
          <w:szCs w:val="28"/>
        </w:rPr>
        <w:t xml:space="preserve">- от поворотной (характерной) точки </w:t>
      </w:r>
      <w:r>
        <w:rPr>
          <w:sz w:val="28"/>
          <w:szCs w:val="28"/>
        </w:rPr>
        <w:t>58</w:t>
      </w:r>
      <w:r w:rsidRPr="00315FB1">
        <w:rPr>
          <w:sz w:val="28"/>
          <w:szCs w:val="28"/>
        </w:rPr>
        <w:t xml:space="preserve"> с координатами х (459539,83)                          </w:t>
      </w:r>
      <w:r>
        <w:rPr>
          <w:sz w:val="28"/>
          <w:szCs w:val="28"/>
        </w:rPr>
        <w:t xml:space="preserve">             </w:t>
      </w:r>
      <w:r w:rsidRPr="00315FB1">
        <w:rPr>
          <w:sz w:val="28"/>
          <w:szCs w:val="28"/>
        </w:rPr>
        <w:t xml:space="preserve"> у (1221085,62) в южном направлении на расстояние 26,3 м до поворотной (характерной) точки </w:t>
      </w:r>
      <w:r>
        <w:rPr>
          <w:sz w:val="28"/>
          <w:szCs w:val="28"/>
        </w:rPr>
        <w:t>59</w:t>
      </w:r>
      <w:r w:rsidRPr="00315FB1">
        <w:rPr>
          <w:sz w:val="28"/>
          <w:szCs w:val="28"/>
        </w:rPr>
        <w:t xml:space="preserve"> с координатами х (459514,32) у (1221092,00);</w:t>
      </w:r>
    </w:p>
    <w:p w14:paraId="00E9D34F" w14:textId="77777777" w:rsidR="002729D7" w:rsidRPr="00315FB1" w:rsidRDefault="002729D7" w:rsidP="002729D7">
      <w:pPr>
        <w:tabs>
          <w:tab w:val="left" w:pos="9639"/>
        </w:tabs>
        <w:ind w:right="-1" w:firstLine="709"/>
        <w:contextualSpacing/>
        <w:jc w:val="both"/>
        <w:rPr>
          <w:sz w:val="28"/>
          <w:szCs w:val="28"/>
        </w:rPr>
      </w:pPr>
      <w:r w:rsidRPr="00315FB1">
        <w:rPr>
          <w:sz w:val="28"/>
          <w:szCs w:val="28"/>
        </w:rPr>
        <w:t xml:space="preserve">- от поворотной (характерной) точки </w:t>
      </w:r>
      <w:r>
        <w:rPr>
          <w:sz w:val="28"/>
          <w:szCs w:val="28"/>
        </w:rPr>
        <w:t>59</w:t>
      </w:r>
      <w:r w:rsidRPr="00315FB1">
        <w:rPr>
          <w:sz w:val="28"/>
          <w:szCs w:val="28"/>
        </w:rPr>
        <w:t xml:space="preserve"> с координатами х (459514,32)                           </w:t>
      </w:r>
      <w:r>
        <w:rPr>
          <w:sz w:val="28"/>
          <w:szCs w:val="28"/>
        </w:rPr>
        <w:t xml:space="preserve">                </w:t>
      </w:r>
      <w:r w:rsidRPr="00315FB1">
        <w:rPr>
          <w:sz w:val="28"/>
          <w:szCs w:val="28"/>
        </w:rPr>
        <w:t xml:space="preserve">у (1221092,00) в юго-западном направлении на расстояние 98,98 м до поворотной (характерной) точки </w:t>
      </w:r>
      <w:r>
        <w:rPr>
          <w:sz w:val="28"/>
          <w:szCs w:val="28"/>
        </w:rPr>
        <w:t>60</w:t>
      </w:r>
      <w:r w:rsidRPr="00315FB1">
        <w:rPr>
          <w:sz w:val="28"/>
          <w:szCs w:val="28"/>
        </w:rPr>
        <w:t xml:space="preserve"> с координатами х (459452,12) у (1221015,01);</w:t>
      </w:r>
    </w:p>
    <w:p w14:paraId="255C40E9" w14:textId="77777777" w:rsidR="002729D7" w:rsidRPr="00315FB1" w:rsidRDefault="002729D7" w:rsidP="002729D7">
      <w:pPr>
        <w:tabs>
          <w:tab w:val="left" w:pos="9639"/>
        </w:tabs>
        <w:ind w:right="-1" w:firstLine="709"/>
        <w:contextualSpacing/>
        <w:jc w:val="both"/>
        <w:rPr>
          <w:sz w:val="28"/>
          <w:szCs w:val="28"/>
        </w:rPr>
      </w:pPr>
      <w:r w:rsidRPr="00315FB1">
        <w:rPr>
          <w:sz w:val="28"/>
          <w:szCs w:val="28"/>
        </w:rPr>
        <w:t xml:space="preserve">- от поворотной (характерной) точки </w:t>
      </w:r>
      <w:r>
        <w:rPr>
          <w:sz w:val="28"/>
          <w:szCs w:val="28"/>
        </w:rPr>
        <w:t>60</w:t>
      </w:r>
      <w:r w:rsidRPr="00315FB1">
        <w:rPr>
          <w:sz w:val="28"/>
          <w:szCs w:val="28"/>
        </w:rPr>
        <w:t xml:space="preserve"> с координатами х (459452,12)                          </w:t>
      </w:r>
      <w:r>
        <w:rPr>
          <w:sz w:val="28"/>
          <w:szCs w:val="28"/>
        </w:rPr>
        <w:t xml:space="preserve">              </w:t>
      </w:r>
      <w:r w:rsidRPr="00315FB1">
        <w:rPr>
          <w:sz w:val="28"/>
          <w:szCs w:val="28"/>
        </w:rPr>
        <w:t xml:space="preserve"> у (1221015,01) в юго-западном направлении на расстояние 11,78 м до поворотной (характерной) точки </w:t>
      </w:r>
      <w:r>
        <w:rPr>
          <w:sz w:val="28"/>
          <w:szCs w:val="28"/>
        </w:rPr>
        <w:t>61</w:t>
      </w:r>
      <w:r w:rsidRPr="00315FB1">
        <w:rPr>
          <w:sz w:val="28"/>
          <w:szCs w:val="28"/>
        </w:rPr>
        <w:t xml:space="preserve"> с координатами х (459442,37) у (1221008,40);</w:t>
      </w:r>
    </w:p>
    <w:p w14:paraId="5F3301DC" w14:textId="77777777" w:rsidR="002729D7" w:rsidRPr="00315FB1" w:rsidRDefault="002729D7" w:rsidP="002729D7">
      <w:pPr>
        <w:tabs>
          <w:tab w:val="left" w:pos="9639"/>
        </w:tabs>
        <w:ind w:right="-1" w:firstLine="709"/>
        <w:contextualSpacing/>
        <w:jc w:val="both"/>
        <w:rPr>
          <w:sz w:val="28"/>
          <w:szCs w:val="28"/>
        </w:rPr>
      </w:pPr>
      <w:r w:rsidRPr="00315FB1">
        <w:rPr>
          <w:sz w:val="28"/>
          <w:szCs w:val="28"/>
        </w:rPr>
        <w:t xml:space="preserve">- от поворотной (характерной) точки </w:t>
      </w:r>
      <w:r>
        <w:rPr>
          <w:sz w:val="28"/>
          <w:szCs w:val="28"/>
        </w:rPr>
        <w:t>61</w:t>
      </w:r>
      <w:r w:rsidRPr="00315FB1">
        <w:rPr>
          <w:sz w:val="28"/>
          <w:szCs w:val="28"/>
        </w:rPr>
        <w:t xml:space="preserve"> с координатами х (459442,37)                          </w:t>
      </w:r>
      <w:r>
        <w:rPr>
          <w:sz w:val="28"/>
          <w:szCs w:val="28"/>
        </w:rPr>
        <w:t xml:space="preserve">                 </w:t>
      </w:r>
      <w:r w:rsidRPr="00315FB1">
        <w:rPr>
          <w:sz w:val="28"/>
          <w:szCs w:val="28"/>
        </w:rPr>
        <w:t xml:space="preserve">у (1221008,40) в юго-западном направлении на расстояние 71,37 м до поворотной (характерной) точки </w:t>
      </w:r>
      <w:r>
        <w:rPr>
          <w:sz w:val="28"/>
          <w:szCs w:val="28"/>
        </w:rPr>
        <w:t>62</w:t>
      </w:r>
      <w:r w:rsidRPr="00315FB1">
        <w:rPr>
          <w:sz w:val="28"/>
          <w:szCs w:val="28"/>
        </w:rPr>
        <w:t xml:space="preserve"> с координатами х (459395,68) у (1220954,42);</w:t>
      </w:r>
    </w:p>
    <w:p w14:paraId="42DB4ABF" w14:textId="77777777" w:rsidR="002729D7" w:rsidRPr="00315FB1" w:rsidRDefault="002729D7" w:rsidP="002729D7">
      <w:pPr>
        <w:tabs>
          <w:tab w:val="left" w:pos="9639"/>
        </w:tabs>
        <w:ind w:right="-1" w:firstLine="709"/>
        <w:contextualSpacing/>
        <w:jc w:val="both"/>
        <w:rPr>
          <w:sz w:val="28"/>
          <w:szCs w:val="28"/>
        </w:rPr>
      </w:pPr>
      <w:r w:rsidRPr="00315FB1">
        <w:rPr>
          <w:sz w:val="28"/>
          <w:szCs w:val="28"/>
        </w:rPr>
        <w:t xml:space="preserve">- от поворотной (характерной) точки </w:t>
      </w:r>
      <w:r>
        <w:rPr>
          <w:sz w:val="28"/>
          <w:szCs w:val="28"/>
        </w:rPr>
        <w:t>62</w:t>
      </w:r>
      <w:r w:rsidRPr="00315FB1">
        <w:rPr>
          <w:sz w:val="28"/>
          <w:szCs w:val="28"/>
        </w:rPr>
        <w:t xml:space="preserve"> с координатами х (459395,68)                        </w:t>
      </w:r>
      <w:r>
        <w:rPr>
          <w:sz w:val="28"/>
          <w:szCs w:val="28"/>
        </w:rPr>
        <w:t xml:space="preserve">                      </w:t>
      </w:r>
      <w:r w:rsidRPr="00315FB1">
        <w:rPr>
          <w:sz w:val="28"/>
          <w:szCs w:val="28"/>
        </w:rPr>
        <w:t xml:space="preserve">у (1220954,42) в юго-западном направлении на расстояние 82,78 м до поворотной (характерной) точки </w:t>
      </w:r>
      <w:r>
        <w:rPr>
          <w:sz w:val="28"/>
          <w:szCs w:val="28"/>
        </w:rPr>
        <w:t>63</w:t>
      </w:r>
      <w:r w:rsidRPr="00315FB1">
        <w:rPr>
          <w:sz w:val="28"/>
          <w:szCs w:val="28"/>
        </w:rPr>
        <w:t xml:space="preserve"> с координатами х (459338,59) у (1220894,48);</w:t>
      </w:r>
    </w:p>
    <w:p w14:paraId="71CF603E" w14:textId="77777777" w:rsidR="002729D7" w:rsidRPr="00315FB1" w:rsidRDefault="002729D7" w:rsidP="002729D7">
      <w:pPr>
        <w:tabs>
          <w:tab w:val="left" w:pos="9639"/>
        </w:tabs>
        <w:ind w:right="-1" w:firstLine="709"/>
        <w:contextualSpacing/>
        <w:jc w:val="both"/>
        <w:rPr>
          <w:sz w:val="28"/>
          <w:szCs w:val="28"/>
        </w:rPr>
      </w:pPr>
      <w:r w:rsidRPr="00315FB1">
        <w:rPr>
          <w:sz w:val="28"/>
          <w:szCs w:val="28"/>
        </w:rPr>
        <w:t xml:space="preserve">- от поворотной (характерной) точки </w:t>
      </w:r>
      <w:r>
        <w:rPr>
          <w:sz w:val="28"/>
          <w:szCs w:val="28"/>
        </w:rPr>
        <w:t>63</w:t>
      </w:r>
      <w:r w:rsidRPr="00315FB1">
        <w:rPr>
          <w:sz w:val="28"/>
          <w:szCs w:val="28"/>
        </w:rPr>
        <w:t xml:space="preserve"> с координатами х (459338,59)                           </w:t>
      </w:r>
      <w:r>
        <w:rPr>
          <w:sz w:val="28"/>
          <w:szCs w:val="28"/>
        </w:rPr>
        <w:t xml:space="preserve">               </w:t>
      </w:r>
      <w:r w:rsidRPr="00315FB1">
        <w:rPr>
          <w:sz w:val="28"/>
          <w:szCs w:val="28"/>
        </w:rPr>
        <w:t xml:space="preserve">у (1220894,48) в южном направлении на расстояние 5,62 м до поворотной (характерной) точки </w:t>
      </w:r>
      <w:r>
        <w:rPr>
          <w:sz w:val="28"/>
          <w:szCs w:val="28"/>
        </w:rPr>
        <w:t>64</w:t>
      </w:r>
      <w:r w:rsidRPr="00315FB1">
        <w:rPr>
          <w:sz w:val="28"/>
          <w:szCs w:val="28"/>
        </w:rPr>
        <w:t xml:space="preserve"> с координатами х (459334,00) у (1220897,72);</w:t>
      </w:r>
    </w:p>
    <w:p w14:paraId="3BAC2914" w14:textId="77777777" w:rsidR="002729D7" w:rsidRPr="00315FB1" w:rsidRDefault="002729D7" w:rsidP="002729D7">
      <w:pPr>
        <w:tabs>
          <w:tab w:val="left" w:pos="9639"/>
        </w:tabs>
        <w:ind w:right="-1" w:firstLine="709"/>
        <w:contextualSpacing/>
        <w:jc w:val="both"/>
        <w:rPr>
          <w:sz w:val="28"/>
          <w:szCs w:val="28"/>
        </w:rPr>
      </w:pPr>
      <w:r w:rsidRPr="00315FB1">
        <w:rPr>
          <w:sz w:val="28"/>
          <w:szCs w:val="28"/>
        </w:rPr>
        <w:t xml:space="preserve">- от поворотной (характерной) точки </w:t>
      </w:r>
      <w:r>
        <w:rPr>
          <w:sz w:val="28"/>
          <w:szCs w:val="28"/>
        </w:rPr>
        <w:t>64</w:t>
      </w:r>
      <w:r w:rsidRPr="00315FB1">
        <w:rPr>
          <w:sz w:val="28"/>
          <w:szCs w:val="28"/>
        </w:rPr>
        <w:t xml:space="preserve"> с координатами х (459334,00)                       </w:t>
      </w:r>
      <w:r>
        <w:rPr>
          <w:sz w:val="28"/>
          <w:szCs w:val="28"/>
        </w:rPr>
        <w:t xml:space="preserve">               </w:t>
      </w:r>
      <w:r w:rsidRPr="00315FB1">
        <w:rPr>
          <w:sz w:val="28"/>
          <w:szCs w:val="28"/>
        </w:rPr>
        <w:t xml:space="preserve">  у (1220897,72) в юго-западном направлении на расстояние 50,93 м до поворотной (характерной) точки </w:t>
      </w:r>
      <w:r>
        <w:rPr>
          <w:sz w:val="28"/>
          <w:szCs w:val="28"/>
        </w:rPr>
        <w:t>65</w:t>
      </w:r>
      <w:r w:rsidRPr="00315FB1">
        <w:rPr>
          <w:sz w:val="28"/>
          <w:szCs w:val="28"/>
        </w:rPr>
        <w:t xml:space="preserve"> с координатами х (459300,29) у (1220859,54);</w:t>
      </w:r>
    </w:p>
    <w:p w14:paraId="56B0B629" w14:textId="77777777" w:rsidR="002729D7" w:rsidRPr="00315FB1" w:rsidRDefault="002729D7" w:rsidP="002729D7">
      <w:pPr>
        <w:tabs>
          <w:tab w:val="left" w:pos="9639"/>
        </w:tabs>
        <w:ind w:right="-1" w:firstLine="709"/>
        <w:contextualSpacing/>
        <w:jc w:val="both"/>
        <w:rPr>
          <w:sz w:val="28"/>
          <w:szCs w:val="28"/>
        </w:rPr>
      </w:pPr>
      <w:r w:rsidRPr="00315FB1">
        <w:rPr>
          <w:sz w:val="28"/>
          <w:szCs w:val="28"/>
        </w:rPr>
        <w:lastRenderedPageBreak/>
        <w:t xml:space="preserve">- от поворотной (характерной) точки </w:t>
      </w:r>
      <w:r>
        <w:rPr>
          <w:sz w:val="28"/>
          <w:szCs w:val="28"/>
        </w:rPr>
        <w:t>65</w:t>
      </w:r>
      <w:r w:rsidRPr="00315FB1">
        <w:rPr>
          <w:sz w:val="28"/>
          <w:szCs w:val="28"/>
        </w:rPr>
        <w:t xml:space="preserve"> с координатами х (459300,29)                       </w:t>
      </w:r>
      <w:r>
        <w:rPr>
          <w:sz w:val="28"/>
          <w:szCs w:val="28"/>
        </w:rPr>
        <w:t xml:space="preserve">               </w:t>
      </w:r>
      <w:r w:rsidRPr="00315FB1">
        <w:rPr>
          <w:sz w:val="28"/>
          <w:szCs w:val="28"/>
        </w:rPr>
        <w:t xml:space="preserve"> у (1220859,54) в северо-западном направлении на расстояние 42,87 м до поворотной (характерной) точки </w:t>
      </w:r>
      <w:r>
        <w:rPr>
          <w:sz w:val="28"/>
          <w:szCs w:val="28"/>
        </w:rPr>
        <w:t>66</w:t>
      </w:r>
      <w:r w:rsidRPr="00315FB1">
        <w:rPr>
          <w:sz w:val="28"/>
          <w:szCs w:val="28"/>
        </w:rPr>
        <w:t xml:space="preserve"> с координатами х (459334,41) у (1220833,58);</w:t>
      </w:r>
    </w:p>
    <w:p w14:paraId="54493130" w14:textId="77777777" w:rsidR="002729D7" w:rsidRPr="00315FB1" w:rsidRDefault="002729D7" w:rsidP="002729D7">
      <w:pPr>
        <w:tabs>
          <w:tab w:val="left" w:pos="9639"/>
        </w:tabs>
        <w:ind w:right="-1" w:firstLine="709"/>
        <w:contextualSpacing/>
        <w:jc w:val="both"/>
        <w:rPr>
          <w:sz w:val="28"/>
          <w:szCs w:val="28"/>
        </w:rPr>
      </w:pPr>
      <w:r w:rsidRPr="00315FB1">
        <w:rPr>
          <w:sz w:val="28"/>
          <w:szCs w:val="28"/>
        </w:rPr>
        <w:t xml:space="preserve">- от поворотной (характерной) точки </w:t>
      </w:r>
      <w:r>
        <w:rPr>
          <w:sz w:val="28"/>
          <w:szCs w:val="28"/>
        </w:rPr>
        <w:t>66</w:t>
      </w:r>
      <w:r w:rsidRPr="00315FB1">
        <w:rPr>
          <w:sz w:val="28"/>
          <w:szCs w:val="28"/>
        </w:rPr>
        <w:t xml:space="preserve"> с координатами х (459334,41)                         </w:t>
      </w:r>
      <w:r>
        <w:rPr>
          <w:sz w:val="28"/>
          <w:szCs w:val="28"/>
        </w:rPr>
        <w:t xml:space="preserve">                  </w:t>
      </w:r>
      <w:r w:rsidRPr="00315FB1">
        <w:rPr>
          <w:sz w:val="28"/>
          <w:szCs w:val="28"/>
        </w:rPr>
        <w:t xml:space="preserve">у (1220833,58) в северо-западном направлении на расстояние 11,1 м до поворотной (характерной) точки </w:t>
      </w:r>
      <w:r>
        <w:rPr>
          <w:sz w:val="28"/>
          <w:szCs w:val="28"/>
        </w:rPr>
        <w:t>67</w:t>
      </w:r>
      <w:r w:rsidRPr="00315FB1">
        <w:rPr>
          <w:sz w:val="28"/>
          <w:szCs w:val="28"/>
        </w:rPr>
        <w:t xml:space="preserve"> с координатами х (459342,31) у (1220825,78);</w:t>
      </w:r>
    </w:p>
    <w:p w14:paraId="16F0E6AA" w14:textId="77777777" w:rsidR="002729D7" w:rsidRPr="00315FB1" w:rsidRDefault="002729D7" w:rsidP="002729D7">
      <w:pPr>
        <w:tabs>
          <w:tab w:val="left" w:pos="9639"/>
        </w:tabs>
        <w:ind w:right="-1" w:firstLine="709"/>
        <w:contextualSpacing/>
        <w:jc w:val="both"/>
        <w:rPr>
          <w:sz w:val="28"/>
          <w:szCs w:val="28"/>
        </w:rPr>
      </w:pPr>
      <w:r w:rsidRPr="00315FB1">
        <w:rPr>
          <w:sz w:val="28"/>
          <w:szCs w:val="28"/>
        </w:rPr>
        <w:t xml:space="preserve">- от поворотной (характерной) точки </w:t>
      </w:r>
      <w:r>
        <w:rPr>
          <w:sz w:val="28"/>
          <w:szCs w:val="28"/>
        </w:rPr>
        <w:t>67</w:t>
      </w:r>
      <w:r w:rsidRPr="00315FB1">
        <w:rPr>
          <w:sz w:val="28"/>
          <w:szCs w:val="28"/>
        </w:rPr>
        <w:t xml:space="preserve"> с координатами х (459342,31)                         </w:t>
      </w:r>
      <w:r>
        <w:rPr>
          <w:sz w:val="28"/>
          <w:szCs w:val="28"/>
        </w:rPr>
        <w:t xml:space="preserve">                 </w:t>
      </w:r>
      <w:r w:rsidRPr="00315FB1">
        <w:rPr>
          <w:sz w:val="28"/>
          <w:szCs w:val="28"/>
        </w:rPr>
        <w:t xml:space="preserve">у (1220825,78) в северо-западном направлении на расстояние 123,7 м до поворотной (характерной) точки </w:t>
      </w:r>
      <w:r>
        <w:rPr>
          <w:sz w:val="28"/>
          <w:szCs w:val="28"/>
        </w:rPr>
        <w:t>68</w:t>
      </w:r>
      <w:r w:rsidRPr="00315FB1">
        <w:rPr>
          <w:sz w:val="28"/>
          <w:szCs w:val="28"/>
        </w:rPr>
        <w:t xml:space="preserve"> с координатами х (459433,74) у (1220742,46);</w:t>
      </w:r>
    </w:p>
    <w:p w14:paraId="32CDD4A3" w14:textId="77777777" w:rsidR="002729D7" w:rsidRPr="00315FB1" w:rsidRDefault="002729D7" w:rsidP="002729D7">
      <w:pPr>
        <w:tabs>
          <w:tab w:val="left" w:pos="9639"/>
        </w:tabs>
        <w:ind w:right="-1" w:firstLine="709"/>
        <w:contextualSpacing/>
        <w:jc w:val="both"/>
        <w:rPr>
          <w:sz w:val="28"/>
          <w:szCs w:val="28"/>
        </w:rPr>
      </w:pPr>
      <w:r w:rsidRPr="00315FB1">
        <w:rPr>
          <w:sz w:val="28"/>
          <w:szCs w:val="28"/>
        </w:rPr>
        <w:t xml:space="preserve">- от поворотной (характерной) точки </w:t>
      </w:r>
      <w:r>
        <w:rPr>
          <w:sz w:val="28"/>
          <w:szCs w:val="28"/>
        </w:rPr>
        <w:t>68</w:t>
      </w:r>
      <w:r w:rsidRPr="00315FB1">
        <w:rPr>
          <w:sz w:val="28"/>
          <w:szCs w:val="28"/>
        </w:rPr>
        <w:t xml:space="preserve"> с координатами х (459433,74)                             </w:t>
      </w:r>
      <w:r>
        <w:rPr>
          <w:sz w:val="28"/>
          <w:szCs w:val="28"/>
        </w:rPr>
        <w:t xml:space="preserve">    </w:t>
      </w:r>
      <w:r w:rsidRPr="00315FB1">
        <w:rPr>
          <w:sz w:val="28"/>
          <w:szCs w:val="28"/>
        </w:rPr>
        <w:t xml:space="preserve">у (1220742,46) в северо-западном направлении на расстояние 32,82 м в исходную поворотную (характерную) точку </w:t>
      </w:r>
      <w:r>
        <w:rPr>
          <w:sz w:val="28"/>
          <w:szCs w:val="28"/>
        </w:rPr>
        <w:t>52</w:t>
      </w:r>
      <w:r w:rsidRPr="00315FB1">
        <w:rPr>
          <w:sz w:val="28"/>
          <w:szCs w:val="28"/>
        </w:rPr>
        <w:t xml:space="preserve"> с координатами х (459459,24) у (1220721,80).</w:t>
      </w:r>
    </w:p>
    <w:p w14:paraId="18CC72B0" w14:textId="77777777" w:rsidR="00A13BA6" w:rsidRDefault="00A13BA6" w:rsidP="009C471A">
      <w:pPr>
        <w:ind w:left="1701" w:right="1701"/>
        <w:jc w:val="center"/>
        <w:rPr>
          <w:b/>
          <w:sz w:val="28"/>
          <w:szCs w:val="28"/>
        </w:rPr>
      </w:pPr>
    </w:p>
    <w:p w14:paraId="42071B60" w14:textId="3960B5A4" w:rsidR="009C471A" w:rsidRDefault="00D035E4" w:rsidP="009C471A">
      <w:pPr>
        <w:ind w:left="1701" w:right="170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Т</w:t>
      </w:r>
      <w:r w:rsidR="009C471A" w:rsidRPr="006B6077">
        <w:rPr>
          <w:b/>
          <w:sz w:val="28"/>
          <w:szCs w:val="28"/>
        </w:rPr>
        <w:t xml:space="preserve">аблица координат поворотных (характерных) точек границ территории охранной зоны </w:t>
      </w:r>
    </w:p>
    <w:p w14:paraId="25B21CBA" w14:textId="5324EE80" w:rsidR="009C471A" w:rsidRPr="000F6357" w:rsidRDefault="009C471A" w:rsidP="009C471A">
      <w:pPr>
        <w:ind w:left="1701" w:right="1701"/>
        <w:jc w:val="center"/>
        <w:rPr>
          <w:b/>
          <w:sz w:val="28"/>
          <w:szCs w:val="28"/>
        </w:rPr>
      </w:pPr>
      <w:r w:rsidRPr="006B6077">
        <w:rPr>
          <w:b/>
          <w:sz w:val="28"/>
          <w:szCs w:val="28"/>
        </w:rPr>
        <w:t>объект</w:t>
      </w:r>
      <w:r w:rsidR="00363E92">
        <w:rPr>
          <w:b/>
          <w:sz w:val="28"/>
          <w:szCs w:val="28"/>
        </w:rPr>
        <w:t>а</w:t>
      </w:r>
      <w:r w:rsidRPr="006B6077">
        <w:rPr>
          <w:b/>
          <w:sz w:val="28"/>
          <w:szCs w:val="28"/>
        </w:rPr>
        <w:t xml:space="preserve"> культурного наследия </w:t>
      </w:r>
    </w:p>
    <w:p w14:paraId="3D04BFCC" w14:textId="76FBC02F" w:rsidR="009C471A" w:rsidRPr="009F65F3" w:rsidRDefault="009C471A" w:rsidP="009C471A">
      <w:pPr>
        <w:jc w:val="center"/>
        <w:rPr>
          <w:b/>
          <w:sz w:val="28"/>
          <w:szCs w:val="28"/>
        </w:rPr>
      </w:pPr>
      <w:r w:rsidRPr="009F65F3">
        <w:rPr>
          <w:b/>
          <w:sz w:val="28"/>
          <w:szCs w:val="28"/>
        </w:rPr>
        <w:t>(</w:t>
      </w:r>
      <w:r w:rsidR="009F65F3">
        <w:rPr>
          <w:b/>
          <w:sz w:val="28"/>
          <w:szCs w:val="28"/>
        </w:rPr>
        <w:t>в местной системе координат</w:t>
      </w:r>
      <w:r w:rsidRPr="009F65F3">
        <w:rPr>
          <w:b/>
          <w:sz w:val="28"/>
          <w:szCs w:val="28"/>
        </w:rPr>
        <w:t xml:space="preserve"> МСК-67)</w:t>
      </w:r>
    </w:p>
    <w:bookmarkEnd w:id="4"/>
    <w:p w14:paraId="040EA21C" w14:textId="77777777" w:rsidR="00D035E4" w:rsidRDefault="00D035E4" w:rsidP="007B4A4D">
      <w:pPr>
        <w:jc w:val="center"/>
        <w:rPr>
          <w:b/>
          <w:sz w:val="28"/>
          <w:szCs w:val="28"/>
        </w:rPr>
      </w:pPr>
    </w:p>
    <w:tbl>
      <w:tblPr>
        <w:tblStyle w:val="TableNormal"/>
        <w:tblpPr w:leftFromText="180" w:rightFromText="180" w:vertAnchor="text" w:tblpXSpec="center" w:tblpY="1"/>
        <w:tblOverlap w:val="never"/>
        <w:tblW w:w="10357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2"/>
        <w:gridCol w:w="3982"/>
        <w:gridCol w:w="4253"/>
      </w:tblGrid>
      <w:tr w:rsidR="002729D7" w:rsidRPr="002729D7" w14:paraId="4931AD2E" w14:textId="77777777" w:rsidTr="003B2D53">
        <w:trPr>
          <w:trHeight w:val="275"/>
          <w:jc w:val="center"/>
        </w:trPr>
        <w:tc>
          <w:tcPr>
            <w:tcW w:w="2122" w:type="dxa"/>
            <w:vMerge w:val="restart"/>
          </w:tcPr>
          <w:p w14:paraId="04372FAC" w14:textId="59A0AE44" w:rsidR="002729D7" w:rsidRPr="002729D7" w:rsidRDefault="003B2D53" w:rsidP="003B2D53">
            <w:pPr>
              <w:pStyle w:val="TableParagraph"/>
              <w:ind w:left="167" w:right="153" w:firstLine="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2D53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№  </w:t>
            </w:r>
            <w:proofErr w:type="spellStart"/>
            <w:r w:rsidRPr="003B2D53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>поворотной</w:t>
            </w:r>
            <w:proofErr w:type="spellEnd"/>
            <w:r w:rsidRPr="003B2D53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 (</w:t>
            </w:r>
            <w:proofErr w:type="spellStart"/>
            <w:r w:rsidRPr="003B2D53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>характерной</w:t>
            </w:r>
            <w:proofErr w:type="spellEnd"/>
            <w:r w:rsidRPr="003B2D53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) </w:t>
            </w:r>
            <w:proofErr w:type="spellStart"/>
            <w:r w:rsidRPr="003B2D53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>точки</w:t>
            </w:r>
            <w:proofErr w:type="spellEnd"/>
          </w:p>
        </w:tc>
        <w:tc>
          <w:tcPr>
            <w:tcW w:w="8235" w:type="dxa"/>
            <w:gridSpan w:val="2"/>
            <w:vAlign w:val="center"/>
          </w:tcPr>
          <w:p w14:paraId="0D864089" w14:textId="77777777" w:rsidR="003B2D53" w:rsidRDefault="003B2D53" w:rsidP="003B2D53">
            <w:pPr>
              <w:pStyle w:val="TableParagraph"/>
              <w:spacing w:line="256" w:lineRule="exact"/>
              <w:ind w:left="91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1FD2143" w14:textId="77777777" w:rsidR="002729D7" w:rsidRDefault="003B2D53" w:rsidP="003B2D53">
            <w:pPr>
              <w:pStyle w:val="TableParagraph"/>
              <w:spacing w:line="256" w:lineRule="exact"/>
              <w:ind w:left="1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3B2D53">
              <w:rPr>
                <w:rFonts w:ascii="Times New Roman" w:hAnsi="Times New Roman" w:cs="Times New Roman"/>
                <w:sz w:val="28"/>
                <w:szCs w:val="28"/>
              </w:rPr>
              <w:t>Координаты</w:t>
            </w:r>
            <w:proofErr w:type="spellEnd"/>
            <w:r w:rsidRPr="003B2D5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3B2D53">
              <w:rPr>
                <w:rFonts w:ascii="Times New Roman" w:hAnsi="Times New Roman" w:cs="Times New Roman"/>
                <w:sz w:val="28"/>
                <w:szCs w:val="28"/>
              </w:rPr>
              <w:t>поворотной</w:t>
            </w:r>
            <w:proofErr w:type="spellEnd"/>
            <w:r w:rsidRPr="003B2D53">
              <w:rPr>
                <w:rFonts w:ascii="Times New Roman" w:hAnsi="Times New Roman" w:cs="Times New Roman"/>
                <w:sz w:val="28"/>
                <w:szCs w:val="28"/>
              </w:rPr>
              <w:t xml:space="preserve"> (</w:t>
            </w:r>
            <w:proofErr w:type="spellStart"/>
            <w:r w:rsidRPr="003B2D53">
              <w:rPr>
                <w:rFonts w:ascii="Times New Roman" w:hAnsi="Times New Roman" w:cs="Times New Roman"/>
                <w:sz w:val="28"/>
                <w:szCs w:val="28"/>
              </w:rPr>
              <w:t>характерной</w:t>
            </w:r>
            <w:proofErr w:type="spellEnd"/>
            <w:r w:rsidRPr="003B2D53">
              <w:rPr>
                <w:rFonts w:ascii="Times New Roman" w:hAnsi="Times New Roman" w:cs="Times New Roman"/>
                <w:sz w:val="28"/>
                <w:szCs w:val="28"/>
              </w:rPr>
              <w:t xml:space="preserve">) </w:t>
            </w:r>
            <w:proofErr w:type="spellStart"/>
            <w:r w:rsidRPr="003B2D53">
              <w:rPr>
                <w:rFonts w:ascii="Times New Roman" w:hAnsi="Times New Roman" w:cs="Times New Roman"/>
                <w:sz w:val="28"/>
                <w:szCs w:val="28"/>
              </w:rPr>
              <w:t>точки</w:t>
            </w:r>
            <w:proofErr w:type="spellEnd"/>
          </w:p>
          <w:p w14:paraId="542C792E" w14:textId="726684AF" w:rsidR="003B2D53" w:rsidRPr="002729D7" w:rsidRDefault="003B2D53" w:rsidP="003B2D53">
            <w:pPr>
              <w:pStyle w:val="TableParagraph"/>
              <w:spacing w:line="256" w:lineRule="exact"/>
              <w:ind w:left="91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729D7" w:rsidRPr="002729D7" w14:paraId="1DDE1D73" w14:textId="77777777" w:rsidTr="003B2D53">
        <w:trPr>
          <w:trHeight w:val="389"/>
          <w:jc w:val="center"/>
        </w:trPr>
        <w:tc>
          <w:tcPr>
            <w:tcW w:w="2122" w:type="dxa"/>
            <w:vMerge/>
            <w:tcBorders>
              <w:top w:val="nil"/>
            </w:tcBorders>
          </w:tcPr>
          <w:p w14:paraId="11CDA4E4" w14:textId="77777777" w:rsidR="002729D7" w:rsidRPr="002729D7" w:rsidRDefault="002729D7" w:rsidP="003B2D5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82" w:type="dxa"/>
            <w:vAlign w:val="center"/>
          </w:tcPr>
          <w:p w14:paraId="193B76E1" w14:textId="77777777" w:rsidR="002729D7" w:rsidRPr="002729D7" w:rsidRDefault="002729D7" w:rsidP="003B2D53">
            <w:pPr>
              <w:pStyle w:val="TableParagraph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10"/>
                <w:sz w:val="28"/>
                <w:szCs w:val="28"/>
              </w:rPr>
              <w:t>X</w:t>
            </w:r>
          </w:p>
        </w:tc>
        <w:tc>
          <w:tcPr>
            <w:tcW w:w="4253" w:type="dxa"/>
            <w:vAlign w:val="center"/>
          </w:tcPr>
          <w:p w14:paraId="194C441F" w14:textId="77777777" w:rsidR="002729D7" w:rsidRPr="002729D7" w:rsidRDefault="002729D7" w:rsidP="003B2D53">
            <w:pPr>
              <w:pStyle w:val="TableParagraph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10"/>
                <w:sz w:val="28"/>
                <w:szCs w:val="28"/>
              </w:rPr>
              <w:t>Y</w:t>
            </w:r>
          </w:p>
        </w:tc>
      </w:tr>
      <w:tr w:rsidR="002729D7" w:rsidRPr="002729D7" w14:paraId="4DF85B5C" w14:textId="77777777" w:rsidTr="003B2D53">
        <w:trPr>
          <w:trHeight w:val="275"/>
          <w:jc w:val="center"/>
        </w:trPr>
        <w:tc>
          <w:tcPr>
            <w:tcW w:w="2122" w:type="dxa"/>
          </w:tcPr>
          <w:p w14:paraId="6D1C837D" w14:textId="77777777" w:rsidR="002729D7" w:rsidRPr="002729D7" w:rsidRDefault="002729D7" w:rsidP="003B2D53">
            <w:pPr>
              <w:pStyle w:val="TableParagraph"/>
              <w:spacing w:line="255" w:lineRule="exact"/>
              <w:ind w:left="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10"/>
                <w:sz w:val="28"/>
                <w:szCs w:val="28"/>
              </w:rPr>
              <w:t>1</w:t>
            </w:r>
          </w:p>
        </w:tc>
        <w:tc>
          <w:tcPr>
            <w:tcW w:w="3982" w:type="dxa"/>
          </w:tcPr>
          <w:p w14:paraId="79ED53E2" w14:textId="77777777" w:rsidR="002729D7" w:rsidRPr="002729D7" w:rsidRDefault="002729D7" w:rsidP="003B2D53">
            <w:pPr>
              <w:pStyle w:val="TableParagraph"/>
              <w:spacing w:line="255" w:lineRule="exact"/>
              <w:ind w:right="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10"/>
                <w:sz w:val="28"/>
                <w:szCs w:val="28"/>
              </w:rPr>
              <w:t>2</w:t>
            </w:r>
          </w:p>
        </w:tc>
        <w:tc>
          <w:tcPr>
            <w:tcW w:w="4253" w:type="dxa"/>
          </w:tcPr>
          <w:p w14:paraId="20B80083" w14:textId="77777777" w:rsidR="002729D7" w:rsidRPr="002729D7" w:rsidRDefault="002729D7" w:rsidP="003B2D53">
            <w:pPr>
              <w:pStyle w:val="TableParagraph"/>
              <w:spacing w:line="255" w:lineRule="exact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10"/>
                <w:sz w:val="28"/>
                <w:szCs w:val="28"/>
              </w:rPr>
              <w:t>3</w:t>
            </w:r>
          </w:p>
        </w:tc>
      </w:tr>
      <w:tr w:rsidR="002729D7" w:rsidRPr="002729D7" w14:paraId="21B24393" w14:textId="77777777" w:rsidTr="003B2D53">
        <w:trPr>
          <w:trHeight w:val="275"/>
          <w:jc w:val="center"/>
        </w:trPr>
        <w:tc>
          <w:tcPr>
            <w:tcW w:w="10357" w:type="dxa"/>
            <w:gridSpan w:val="3"/>
          </w:tcPr>
          <w:p w14:paraId="5C897DF7" w14:textId="77777777" w:rsidR="002729D7" w:rsidRPr="002729D7" w:rsidRDefault="002729D7" w:rsidP="003B2D53">
            <w:pPr>
              <w:pStyle w:val="TableParagraph"/>
              <w:spacing w:line="255" w:lineRule="exact"/>
              <w:ind w:left="12"/>
              <w:jc w:val="center"/>
              <w:rPr>
                <w:rFonts w:ascii="Times New Roman" w:hAnsi="Times New Roman" w:cs="Times New Roman"/>
                <w:spacing w:val="-10"/>
                <w:sz w:val="28"/>
                <w:szCs w:val="28"/>
              </w:rPr>
            </w:pPr>
            <w:proofErr w:type="spellStart"/>
            <w:r w:rsidRPr="002729D7">
              <w:rPr>
                <w:rFonts w:ascii="Times New Roman" w:hAnsi="Times New Roman" w:cs="Times New Roman"/>
                <w:spacing w:val="-10"/>
                <w:sz w:val="28"/>
                <w:szCs w:val="28"/>
              </w:rPr>
              <w:t>Внешняя</w:t>
            </w:r>
            <w:proofErr w:type="spellEnd"/>
            <w:r w:rsidRPr="002729D7">
              <w:rPr>
                <w:rFonts w:ascii="Times New Roman" w:hAnsi="Times New Roman" w:cs="Times New Roman"/>
                <w:spacing w:val="-10"/>
                <w:sz w:val="28"/>
                <w:szCs w:val="28"/>
              </w:rPr>
              <w:t xml:space="preserve"> </w:t>
            </w:r>
            <w:proofErr w:type="spellStart"/>
            <w:r w:rsidRPr="002729D7">
              <w:rPr>
                <w:rFonts w:ascii="Times New Roman" w:hAnsi="Times New Roman" w:cs="Times New Roman"/>
                <w:spacing w:val="-10"/>
                <w:sz w:val="28"/>
                <w:szCs w:val="28"/>
              </w:rPr>
              <w:t>граница</w:t>
            </w:r>
            <w:proofErr w:type="spellEnd"/>
          </w:p>
        </w:tc>
      </w:tr>
      <w:tr w:rsidR="002729D7" w:rsidRPr="002729D7" w14:paraId="1F630323" w14:textId="77777777" w:rsidTr="003B2D53">
        <w:trPr>
          <w:trHeight w:hRule="exact" w:val="312"/>
          <w:jc w:val="center"/>
        </w:trPr>
        <w:tc>
          <w:tcPr>
            <w:tcW w:w="2122" w:type="dxa"/>
            <w:vAlign w:val="center"/>
          </w:tcPr>
          <w:p w14:paraId="4ED725E2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982" w:type="dxa"/>
            <w:vAlign w:val="center"/>
          </w:tcPr>
          <w:p w14:paraId="2ED533E2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459475,58</w:t>
            </w:r>
          </w:p>
        </w:tc>
        <w:tc>
          <w:tcPr>
            <w:tcW w:w="4253" w:type="dxa"/>
            <w:vAlign w:val="center"/>
          </w:tcPr>
          <w:p w14:paraId="44342457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1220679,04</w:t>
            </w:r>
          </w:p>
        </w:tc>
      </w:tr>
      <w:tr w:rsidR="002729D7" w:rsidRPr="002729D7" w14:paraId="72F26E54" w14:textId="77777777" w:rsidTr="003B2D53">
        <w:trPr>
          <w:trHeight w:hRule="exact" w:val="288"/>
          <w:jc w:val="center"/>
        </w:trPr>
        <w:tc>
          <w:tcPr>
            <w:tcW w:w="2122" w:type="dxa"/>
            <w:vAlign w:val="center"/>
          </w:tcPr>
          <w:p w14:paraId="347C0DE9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982" w:type="dxa"/>
            <w:vAlign w:val="center"/>
          </w:tcPr>
          <w:p w14:paraId="162E8654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459485,36</w:t>
            </w:r>
          </w:p>
        </w:tc>
        <w:tc>
          <w:tcPr>
            <w:tcW w:w="4253" w:type="dxa"/>
            <w:vAlign w:val="center"/>
          </w:tcPr>
          <w:p w14:paraId="11E40076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1220692,49</w:t>
            </w:r>
          </w:p>
        </w:tc>
      </w:tr>
      <w:tr w:rsidR="002729D7" w:rsidRPr="002729D7" w14:paraId="35DB6F5D" w14:textId="77777777" w:rsidTr="003B2D53">
        <w:trPr>
          <w:trHeight w:hRule="exact" w:val="296"/>
          <w:jc w:val="center"/>
        </w:trPr>
        <w:tc>
          <w:tcPr>
            <w:tcW w:w="2122" w:type="dxa"/>
            <w:vAlign w:val="center"/>
          </w:tcPr>
          <w:p w14:paraId="597F86F2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982" w:type="dxa"/>
            <w:vAlign w:val="center"/>
          </w:tcPr>
          <w:p w14:paraId="0C68EAA1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459486,72</w:t>
            </w:r>
          </w:p>
        </w:tc>
        <w:tc>
          <w:tcPr>
            <w:tcW w:w="4253" w:type="dxa"/>
            <w:vAlign w:val="center"/>
          </w:tcPr>
          <w:p w14:paraId="2FFDC781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1220694,36</w:t>
            </w:r>
          </w:p>
        </w:tc>
      </w:tr>
      <w:tr w:rsidR="002729D7" w:rsidRPr="002729D7" w14:paraId="4445FDBB" w14:textId="77777777" w:rsidTr="003B2D53">
        <w:trPr>
          <w:trHeight w:hRule="exact" w:val="289"/>
          <w:jc w:val="center"/>
        </w:trPr>
        <w:tc>
          <w:tcPr>
            <w:tcW w:w="2122" w:type="dxa"/>
            <w:vAlign w:val="center"/>
          </w:tcPr>
          <w:p w14:paraId="3E4C11E9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982" w:type="dxa"/>
            <w:vAlign w:val="center"/>
          </w:tcPr>
          <w:p w14:paraId="0757EA4B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459494,25</w:t>
            </w:r>
          </w:p>
        </w:tc>
        <w:tc>
          <w:tcPr>
            <w:tcW w:w="4253" w:type="dxa"/>
            <w:vAlign w:val="center"/>
          </w:tcPr>
          <w:p w14:paraId="52C40022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1220704,10</w:t>
            </w:r>
            <w:bookmarkStart w:id="6" w:name="_GoBack"/>
            <w:bookmarkEnd w:id="6"/>
          </w:p>
        </w:tc>
      </w:tr>
      <w:tr w:rsidR="002729D7" w:rsidRPr="002729D7" w14:paraId="75424E86" w14:textId="77777777" w:rsidTr="003B2D53">
        <w:trPr>
          <w:trHeight w:hRule="exact" w:val="297"/>
          <w:jc w:val="center"/>
        </w:trPr>
        <w:tc>
          <w:tcPr>
            <w:tcW w:w="2122" w:type="dxa"/>
            <w:vAlign w:val="center"/>
          </w:tcPr>
          <w:p w14:paraId="4C23BF8E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982" w:type="dxa"/>
            <w:vAlign w:val="center"/>
          </w:tcPr>
          <w:p w14:paraId="12789583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459497,35</w:t>
            </w:r>
          </w:p>
        </w:tc>
        <w:tc>
          <w:tcPr>
            <w:tcW w:w="4253" w:type="dxa"/>
            <w:vAlign w:val="center"/>
          </w:tcPr>
          <w:p w14:paraId="370C7DC9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1220708,64</w:t>
            </w:r>
          </w:p>
        </w:tc>
      </w:tr>
      <w:tr w:rsidR="002729D7" w:rsidRPr="002729D7" w14:paraId="2C4CAA1C" w14:textId="77777777" w:rsidTr="003B2D53">
        <w:trPr>
          <w:trHeight w:hRule="exact" w:val="291"/>
          <w:jc w:val="center"/>
        </w:trPr>
        <w:tc>
          <w:tcPr>
            <w:tcW w:w="2122" w:type="dxa"/>
            <w:vAlign w:val="center"/>
          </w:tcPr>
          <w:p w14:paraId="0BCB67F7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3982" w:type="dxa"/>
            <w:vAlign w:val="center"/>
          </w:tcPr>
          <w:p w14:paraId="156016D2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459512,74</w:t>
            </w:r>
          </w:p>
        </w:tc>
        <w:tc>
          <w:tcPr>
            <w:tcW w:w="4253" w:type="dxa"/>
            <w:vAlign w:val="center"/>
          </w:tcPr>
          <w:p w14:paraId="22583096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1220729,35</w:t>
            </w:r>
          </w:p>
        </w:tc>
      </w:tr>
      <w:tr w:rsidR="002729D7" w:rsidRPr="002729D7" w14:paraId="4B3857F2" w14:textId="77777777" w:rsidTr="003B2D53">
        <w:trPr>
          <w:trHeight w:hRule="exact" w:val="285"/>
          <w:jc w:val="center"/>
        </w:trPr>
        <w:tc>
          <w:tcPr>
            <w:tcW w:w="2122" w:type="dxa"/>
            <w:vAlign w:val="center"/>
          </w:tcPr>
          <w:p w14:paraId="1426AFD1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3982" w:type="dxa"/>
            <w:vAlign w:val="center"/>
          </w:tcPr>
          <w:p w14:paraId="2B33AEE2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459521,16</w:t>
            </w:r>
          </w:p>
        </w:tc>
        <w:tc>
          <w:tcPr>
            <w:tcW w:w="4253" w:type="dxa"/>
            <w:vAlign w:val="center"/>
          </w:tcPr>
          <w:p w14:paraId="78C8D24A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1220741,34</w:t>
            </w:r>
          </w:p>
        </w:tc>
      </w:tr>
      <w:tr w:rsidR="002729D7" w:rsidRPr="002729D7" w14:paraId="50D118D8" w14:textId="77777777" w:rsidTr="003B2D53">
        <w:trPr>
          <w:trHeight w:hRule="exact" w:val="293"/>
          <w:jc w:val="center"/>
        </w:trPr>
        <w:tc>
          <w:tcPr>
            <w:tcW w:w="2122" w:type="dxa"/>
            <w:vAlign w:val="center"/>
          </w:tcPr>
          <w:p w14:paraId="4B92AA84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3982" w:type="dxa"/>
            <w:vAlign w:val="center"/>
          </w:tcPr>
          <w:p w14:paraId="54A46E5B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459522,87</w:t>
            </w:r>
          </w:p>
        </w:tc>
        <w:tc>
          <w:tcPr>
            <w:tcW w:w="4253" w:type="dxa"/>
            <w:vAlign w:val="center"/>
          </w:tcPr>
          <w:p w14:paraId="432A822F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1220743,24</w:t>
            </w:r>
          </w:p>
        </w:tc>
      </w:tr>
      <w:tr w:rsidR="002729D7" w:rsidRPr="002729D7" w14:paraId="67DA9876" w14:textId="77777777" w:rsidTr="003B2D53">
        <w:trPr>
          <w:trHeight w:hRule="exact" w:val="287"/>
          <w:jc w:val="center"/>
        </w:trPr>
        <w:tc>
          <w:tcPr>
            <w:tcW w:w="2122" w:type="dxa"/>
            <w:vAlign w:val="center"/>
          </w:tcPr>
          <w:p w14:paraId="00B2F329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3982" w:type="dxa"/>
            <w:vAlign w:val="center"/>
          </w:tcPr>
          <w:p w14:paraId="6C271374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459551,06</w:t>
            </w:r>
          </w:p>
        </w:tc>
        <w:tc>
          <w:tcPr>
            <w:tcW w:w="4253" w:type="dxa"/>
            <w:vAlign w:val="center"/>
          </w:tcPr>
          <w:p w14:paraId="322245C0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1220798,58</w:t>
            </w:r>
          </w:p>
        </w:tc>
      </w:tr>
      <w:tr w:rsidR="002729D7" w:rsidRPr="002729D7" w14:paraId="16FC5629" w14:textId="77777777" w:rsidTr="003B2D53">
        <w:trPr>
          <w:trHeight w:hRule="exact" w:val="295"/>
          <w:jc w:val="center"/>
        </w:trPr>
        <w:tc>
          <w:tcPr>
            <w:tcW w:w="2122" w:type="dxa"/>
            <w:vAlign w:val="center"/>
          </w:tcPr>
          <w:p w14:paraId="4817CC2C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10</w:t>
            </w:r>
          </w:p>
        </w:tc>
        <w:tc>
          <w:tcPr>
            <w:tcW w:w="3982" w:type="dxa"/>
            <w:vAlign w:val="center"/>
          </w:tcPr>
          <w:p w14:paraId="54007DA3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459574,80</w:t>
            </w:r>
          </w:p>
        </w:tc>
        <w:tc>
          <w:tcPr>
            <w:tcW w:w="4253" w:type="dxa"/>
            <w:vAlign w:val="center"/>
          </w:tcPr>
          <w:p w14:paraId="31E0C542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1220825,23</w:t>
            </w:r>
          </w:p>
        </w:tc>
      </w:tr>
      <w:tr w:rsidR="002729D7" w:rsidRPr="002729D7" w14:paraId="4C39307D" w14:textId="77777777" w:rsidTr="003B2D53">
        <w:trPr>
          <w:trHeight w:hRule="exact" w:val="289"/>
          <w:jc w:val="center"/>
        </w:trPr>
        <w:tc>
          <w:tcPr>
            <w:tcW w:w="2122" w:type="dxa"/>
            <w:vAlign w:val="center"/>
          </w:tcPr>
          <w:p w14:paraId="69822CEC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11</w:t>
            </w:r>
          </w:p>
        </w:tc>
        <w:tc>
          <w:tcPr>
            <w:tcW w:w="3982" w:type="dxa"/>
            <w:vAlign w:val="center"/>
          </w:tcPr>
          <w:p w14:paraId="42024542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459577,76</w:t>
            </w:r>
          </w:p>
        </w:tc>
        <w:tc>
          <w:tcPr>
            <w:tcW w:w="4253" w:type="dxa"/>
            <w:vAlign w:val="center"/>
          </w:tcPr>
          <w:p w14:paraId="6C27C18D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1220827,46</w:t>
            </w:r>
          </w:p>
        </w:tc>
      </w:tr>
      <w:tr w:rsidR="002729D7" w:rsidRPr="002729D7" w14:paraId="51BDF641" w14:textId="77777777" w:rsidTr="003B2D53">
        <w:trPr>
          <w:trHeight w:hRule="exact" w:val="297"/>
          <w:jc w:val="center"/>
        </w:trPr>
        <w:tc>
          <w:tcPr>
            <w:tcW w:w="2122" w:type="dxa"/>
            <w:vAlign w:val="center"/>
          </w:tcPr>
          <w:p w14:paraId="49060566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12</w:t>
            </w:r>
          </w:p>
        </w:tc>
        <w:tc>
          <w:tcPr>
            <w:tcW w:w="3982" w:type="dxa"/>
            <w:vAlign w:val="center"/>
          </w:tcPr>
          <w:p w14:paraId="0709F9AB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459581,88</w:t>
            </w:r>
          </w:p>
        </w:tc>
        <w:tc>
          <w:tcPr>
            <w:tcW w:w="4253" w:type="dxa"/>
            <w:vAlign w:val="center"/>
          </w:tcPr>
          <w:p w14:paraId="24BBBFE8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1220832,34</w:t>
            </w:r>
          </w:p>
        </w:tc>
      </w:tr>
      <w:tr w:rsidR="002729D7" w:rsidRPr="002729D7" w14:paraId="292CB581" w14:textId="77777777" w:rsidTr="003B2D53">
        <w:trPr>
          <w:trHeight w:hRule="exact" w:val="291"/>
          <w:jc w:val="center"/>
        </w:trPr>
        <w:tc>
          <w:tcPr>
            <w:tcW w:w="2122" w:type="dxa"/>
            <w:vAlign w:val="center"/>
          </w:tcPr>
          <w:p w14:paraId="7F9D06AF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13</w:t>
            </w:r>
          </w:p>
        </w:tc>
        <w:tc>
          <w:tcPr>
            <w:tcW w:w="3982" w:type="dxa"/>
            <w:vAlign w:val="center"/>
          </w:tcPr>
          <w:p w14:paraId="46165711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459602,56</w:t>
            </w:r>
          </w:p>
        </w:tc>
        <w:tc>
          <w:tcPr>
            <w:tcW w:w="4253" w:type="dxa"/>
            <w:vAlign w:val="center"/>
          </w:tcPr>
          <w:p w14:paraId="62170BCD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1220856,82</w:t>
            </w:r>
          </w:p>
        </w:tc>
      </w:tr>
      <w:tr w:rsidR="002729D7" w:rsidRPr="002729D7" w14:paraId="7FA4783B" w14:textId="77777777" w:rsidTr="003B2D53">
        <w:trPr>
          <w:trHeight w:hRule="exact" w:val="299"/>
          <w:jc w:val="center"/>
        </w:trPr>
        <w:tc>
          <w:tcPr>
            <w:tcW w:w="2122" w:type="dxa"/>
            <w:vAlign w:val="center"/>
          </w:tcPr>
          <w:p w14:paraId="333BDD45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14</w:t>
            </w:r>
          </w:p>
        </w:tc>
        <w:tc>
          <w:tcPr>
            <w:tcW w:w="3982" w:type="dxa"/>
            <w:vAlign w:val="center"/>
          </w:tcPr>
          <w:p w14:paraId="1AA47DE1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459640,76</w:t>
            </w:r>
          </w:p>
        </w:tc>
        <w:tc>
          <w:tcPr>
            <w:tcW w:w="4253" w:type="dxa"/>
            <w:vAlign w:val="center"/>
          </w:tcPr>
          <w:p w14:paraId="337DE41A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1220889,34</w:t>
            </w:r>
          </w:p>
        </w:tc>
      </w:tr>
      <w:tr w:rsidR="002729D7" w:rsidRPr="002729D7" w14:paraId="0809A1FC" w14:textId="77777777" w:rsidTr="003B2D53">
        <w:trPr>
          <w:trHeight w:hRule="exact" w:val="293"/>
          <w:jc w:val="center"/>
        </w:trPr>
        <w:tc>
          <w:tcPr>
            <w:tcW w:w="2122" w:type="dxa"/>
            <w:vAlign w:val="center"/>
          </w:tcPr>
          <w:p w14:paraId="63A577E0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15</w:t>
            </w:r>
          </w:p>
        </w:tc>
        <w:tc>
          <w:tcPr>
            <w:tcW w:w="3982" w:type="dxa"/>
            <w:vAlign w:val="center"/>
          </w:tcPr>
          <w:p w14:paraId="5DF4C3BC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459666,88</w:t>
            </w:r>
          </w:p>
        </w:tc>
        <w:tc>
          <w:tcPr>
            <w:tcW w:w="4253" w:type="dxa"/>
            <w:vAlign w:val="center"/>
          </w:tcPr>
          <w:p w14:paraId="1205EAB3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1220901,52</w:t>
            </w:r>
          </w:p>
        </w:tc>
      </w:tr>
      <w:tr w:rsidR="002729D7" w:rsidRPr="002729D7" w14:paraId="3C499059" w14:textId="77777777" w:rsidTr="003B2D53">
        <w:trPr>
          <w:trHeight w:hRule="exact" w:val="287"/>
          <w:jc w:val="center"/>
        </w:trPr>
        <w:tc>
          <w:tcPr>
            <w:tcW w:w="2122" w:type="dxa"/>
            <w:vAlign w:val="center"/>
          </w:tcPr>
          <w:p w14:paraId="7497E290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16</w:t>
            </w:r>
          </w:p>
        </w:tc>
        <w:tc>
          <w:tcPr>
            <w:tcW w:w="3982" w:type="dxa"/>
            <w:vAlign w:val="center"/>
          </w:tcPr>
          <w:p w14:paraId="01DB99FD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459670,34</w:t>
            </w:r>
          </w:p>
        </w:tc>
        <w:tc>
          <w:tcPr>
            <w:tcW w:w="4253" w:type="dxa"/>
            <w:vAlign w:val="center"/>
          </w:tcPr>
          <w:p w14:paraId="60AF3322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1220907,30</w:t>
            </w:r>
          </w:p>
        </w:tc>
      </w:tr>
      <w:tr w:rsidR="002729D7" w:rsidRPr="002729D7" w14:paraId="335DF9D8" w14:textId="77777777" w:rsidTr="003B2D53">
        <w:trPr>
          <w:trHeight w:hRule="exact" w:val="295"/>
          <w:jc w:val="center"/>
        </w:trPr>
        <w:tc>
          <w:tcPr>
            <w:tcW w:w="2122" w:type="dxa"/>
            <w:vAlign w:val="center"/>
          </w:tcPr>
          <w:p w14:paraId="6D336D83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17</w:t>
            </w:r>
          </w:p>
        </w:tc>
        <w:tc>
          <w:tcPr>
            <w:tcW w:w="3982" w:type="dxa"/>
            <w:vAlign w:val="center"/>
          </w:tcPr>
          <w:p w14:paraId="68FD29DB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459698,87</w:t>
            </w:r>
          </w:p>
        </w:tc>
        <w:tc>
          <w:tcPr>
            <w:tcW w:w="4253" w:type="dxa"/>
            <w:vAlign w:val="center"/>
          </w:tcPr>
          <w:p w14:paraId="533BACB8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1220968,42</w:t>
            </w:r>
          </w:p>
        </w:tc>
      </w:tr>
      <w:tr w:rsidR="002729D7" w:rsidRPr="002729D7" w14:paraId="1BDE5612" w14:textId="77777777" w:rsidTr="003B2D53">
        <w:trPr>
          <w:trHeight w:hRule="exact" w:val="289"/>
          <w:jc w:val="center"/>
        </w:trPr>
        <w:tc>
          <w:tcPr>
            <w:tcW w:w="2122" w:type="dxa"/>
            <w:vAlign w:val="center"/>
          </w:tcPr>
          <w:p w14:paraId="374695A2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18</w:t>
            </w:r>
          </w:p>
        </w:tc>
        <w:tc>
          <w:tcPr>
            <w:tcW w:w="3982" w:type="dxa"/>
            <w:vAlign w:val="center"/>
          </w:tcPr>
          <w:p w14:paraId="29E72A3D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459690,27</w:t>
            </w:r>
          </w:p>
        </w:tc>
        <w:tc>
          <w:tcPr>
            <w:tcW w:w="4253" w:type="dxa"/>
            <w:vAlign w:val="center"/>
          </w:tcPr>
          <w:p w14:paraId="244C3D74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1221028,94</w:t>
            </w:r>
          </w:p>
        </w:tc>
      </w:tr>
      <w:tr w:rsidR="002729D7" w:rsidRPr="002729D7" w14:paraId="595E5242" w14:textId="77777777" w:rsidTr="003B2D53">
        <w:trPr>
          <w:trHeight w:hRule="exact" w:val="297"/>
          <w:jc w:val="center"/>
        </w:trPr>
        <w:tc>
          <w:tcPr>
            <w:tcW w:w="2122" w:type="dxa"/>
            <w:vAlign w:val="center"/>
          </w:tcPr>
          <w:p w14:paraId="3B98BC98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19</w:t>
            </w:r>
          </w:p>
        </w:tc>
        <w:tc>
          <w:tcPr>
            <w:tcW w:w="3982" w:type="dxa"/>
            <w:vAlign w:val="center"/>
          </w:tcPr>
          <w:p w14:paraId="6D87D4B4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459680,47</w:t>
            </w:r>
          </w:p>
        </w:tc>
        <w:tc>
          <w:tcPr>
            <w:tcW w:w="4253" w:type="dxa"/>
            <w:vAlign w:val="center"/>
          </w:tcPr>
          <w:p w14:paraId="0EF7F428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1221034,15</w:t>
            </w:r>
          </w:p>
        </w:tc>
      </w:tr>
      <w:tr w:rsidR="002729D7" w:rsidRPr="002729D7" w14:paraId="30C943E2" w14:textId="77777777" w:rsidTr="003B2D53">
        <w:trPr>
          <w:trHeight w:hRule="exact" w:val="291"/>
          <w:jc w:val="center"/>
        </w:trPr>
        <w:tc>
          <w:tcPr>
            <w:tcW w:w="2122" w:type="dxa"/>
            <w:vAlign w:val="center"/>
          </w:tcPr>
          <w:p w14:paraId="1286A2DE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20</w:t>
            </w:r>
          </w:p>
        </w:tc>
        <w:tc>
          <w:tcPr>
            <w:tcW w:w="3982" w:type="dxa"/>
            <w:vAlign w:val="center"/>
          </w:tcPr>
          <w:p w14:paraId="5222DFE9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459685,07</w:t>
            </w:r>
          </w:p>
        </w:tc>
        <w:tc>
          <w:tcPr>
            <w:tcW w:w="4253" w:type="dxa"/>
            <w:vAlign w:val="center"/>
          </w:tcPr>
          <w:p w14:paraId="1EF4CF81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1221112,62</w:t>
            </w:r>
          </w:p>
        </w:tc>
      </w:tr>
      <w:tr w:rsidR="002729D7" w:rsidRPr="002729D7" w14:paraId="1D7DA9CB" w14:textId="77777777" w:rsidTr="003B2D53">
        <w:trPr>
          <w:trHeight w:hRule="exact" w:val="299"/>
          <w:jc w:val="center"/>
        </w:trPr>
        <w:tc>
          <w:tcPr>
            <w:tcW w:w="2122" w:type="dxa"/>
            <w:vAlign w:val="center"/>
          </w:tcPr>
          <w:p w14:paraId="343DFB89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21</w:t>
            </w:r>
          </w:p>
        </w:tc>
        <w:tc>
          <w:tcPr>
            <w:tcW w:w="3982" w:type="dxa"/>
            <w:vAlign w:val="center"/>
          </w:tcPr>
          <w:p w14:paraId="48E786B8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459596,67</w:t>
            </w:r>
          </w:p>
        </w:tc>
        <w:tc>
          <w:tcPr>
            <w:tcW w:w="4253" w:type="dxa"/>
            <w:vAlign w:val="center"/>
          </w:tcPr>
          <w:p w14:paraId="75281369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1221144,82</w:t>
            </w:r>
          </w:p>
        </w:tc>
      </w:tr>
      <w:tr w:rsidR="002729D7" w:rsidRPr="002729D7" w14:paraId="6D94234B" w14:textId="77777777" w:rsidTr="003B2D53">
        <w:trPr>
          <w:trHeight w:hRule="exact" w:val="276"/>
          <w:jc w:val="center"/>
        </w:trPr>
        <w:tc>
          <w:tcPr>
            <w:tcW w:w="2122" w:type="dxa"/>
            <w:vAlign w:val="center"/>
          </w:tcPr>
          <w:p w14:paraId="78E793F4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22</w:t>
            </w:r>
          </w:p>
        </w:tc>
        <w:tc>
          <w:tcPr>
            <w:tcW w:w="3982" w:type="dxa"/>
            <w:vAlign w:val="center"/>
          </w:tcPr>
          <w:p w14:paraId="6723F538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459589,70</w:t>
            </w:r>
          </w:p>
        </w:tc>
        <w:tc>
          <w:tcPr>
            <w:tcW w:w="4253" w:type="dxa"/>
            <w:vAlign w:val="center"/>
          </w:tcPr>
          <w:p w14:paraId="69834FAA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1221134,96</w:t>
            </w:r>
          </w:p>
        </w:tc>
      </w:tr>
      <w:tr w:rsidR="002729D7" w:rsidRPr="002729D7" w14:paraId="755DE0D2" w14:textId="77777777" w:rsidTr="003B2D53">
        <w:trPr>
          <w:trHeight w:hRule="exact" w:val="296"/>
          <w:jc w:val="center"/>
        </w:trPr>
        <w:tc>
          <w:tcPr>
            <w:tcW w:w="2122" w:type="dxa"/>
            <w:vAlign w:val="center"/>
          </w:tcPr>
          <w:p w14:paraId="671ADBB8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23</w:t>
            </w:r>
          </w:p>
        </w:tc>
        <w:tc>
          <w:tcPr>
            <w:tcW w:w="3982" w:type="dxa"/>
            <w:vAlign w:val="center"/>
          </w:tcPr>
          <w:p w14:paraId="0C6C1C35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459588,70</w:t>
            </w:r>
          </w:p>
        </w:tc>
        <w:tc>
          <w:tcPr>
            <w:tcW w:w="4253" w:type="dxa"/>
            <w:vAlign w:val="center"/>
          </w:tcPr>
          <w:p w14:paraId="2A82C21F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1221133,20</w:t>
            </w:r>
          </w:p>
        </w:tc>
      </w:tr>
      <w:tr w:rsidR="003B2D53" w:rsidRPr="002729D7" w14:paraId="710B2C22" w14:textId="77777777" w:rsidTr="003B2D53">
        <w:trPr>
          <w:trHeight w:hRule="exact" w:val="296"/>
          <w:jc w:val="center"/>
        </w:trPr>
        <w:tc>
          <w:tcPr>
            <w:tcW w:w="2122" w:type="dxa"/>
            <w:vAlign w:val="center"/>
          </w:tcPr>
          <w:p w14:paraId="4D289B84" w14:textId="54A905F2" w:rsidR="003B2D53" w:rsidRPr="003B2D53" w:rsidRDefault="003B2D53" w:rsidP="003B2D53">
            <w:pPr>
              <w:pStyle w:val="a3"/>
              <w:jc w:val="center"/>
              <w:rPr>
                <w:rFonts w:ascii="Times New Roman" w:hAnsi="Times New Roman" w:cs="Times New Roman"/>
                <w:spacing w:val="-5"/>
                <w:sz w:val="28"/>
                <w:szCs w:val="28"/>
                <w:lang w:val="ru-RU"/>
              </w:rPr>
            </w:pPr>
            <w:r w:rsidRPr="003B2D53">
              <w:rPr>
                <w:rFonts w:ascii="Times New Roman" w:hAnsi="Times New Roman" w:cs="Times New Roman"/>
                <w:spacing w:val="-5"/>
                <w:sz w:val="28"/>
                <w:szCs w:val="28"/>
                <w:lang w:val="ru-RU"/>
              </w:rPr>
              <w:lastRenderedPageBreak/>
              <w:t>1</w:t>
            </w:r>
          </w:p>
        </w:tc>
        <w:tc>
          <w:tcPr>
            <w:tcW w:w="3982" w:type="dxa"/>
            <w:vAlign w:val="center"/>
          </w:tcPr>
          <w:p w14:paraId="29E2F032" w14:textId="7355ED8D" w:rsidR="003B2D53" w:rsidRPr="003B2D53" w:rsidRDefault="003B2D53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3B2D5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</w:t>
            </w:r>
          </w:p>
        </w:tc>
        <w:tc>
          <w:tcPr>
            <w:tcW w:w="4253" w:type="dxa"/>
            <w:vAlign w:val="center"/>
          </w:tcPr>
          <w:p w14:paraId="02256E75" w14:textId="428735DB" w:rsidR="003B2D53" w:rsidRPr="003B2D53" w:rsidRDefault="003B2D53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3B2D5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3</w:t>
            </w:r>
          </w:p>
        </w:tc>
      </w:tr>
      <w:tr w:rsidR="002729D7" w:rsidRPr="002729D7" w14:paraId="5A826326" w14:textId="77777777" w:rsidTr="003B2D53">
        <w:trPr>
          <w:trHeight w:hRule="exact" w:val="290"/>
          <w:jc w:val="center"/>
        </w:trPr>
        <w:tc>
          <w:tcPr>
            <w:tcW w:w="2122" w:type="dxa"/>
            <w:vAlign w:val="center"/>
          </w:tcPr>
          <w:p w14:paraId="2D86D605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24</w:t>
            </w:r>
          </w:p>
        </w:tc>
        <w:tc>
          <w:tcPr>
            <w:tcW w:w="3982" w:type="dxa"/>
            <w:vAlign w:val="center"/>
          </w:tcPr>
          <w:p w14:paraId="28CD4FDD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459569,09</w:t>
            </w:r>
          </w:p>
        </w:tc>
        <w:tc>
          <w:tcPr>
            <w:tcW w:w="4253" w:type="dxa"/>
            <w:vAlign w:val="center"/>
          </w:tcPr>
          <w:p w14:paraId="677DA727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1221142,59</w:t>
            </w:r>
          </w:p>
        </w:tc>
      </w:tr>
      <w:tr w:rsidR="002729D7" w:rsidRPr="002729D7" w14:paraId="68F30796" w14:textId="77777777" w:rsidTr="003B2D53">
        <w:trPr>
          <w:trHeight w:hRule="exact" w:val="297"/>
          <w:jc w:val="center"/>
        </w:trPr>
        <w:tc>
          <w:tcPr>
            <w:tcW w:w="2122" w:type="dxa"/>
            <w:vAlign w:val="center"/>
          </w:tcPr>
          <w:p w14:paraId="57229CCB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25</w:t>
            </w:r>
          </w:p>
        </w:tc>
        <w:tc>
          <w:tcPr>
            <w:tcW w:w="3982" w:type="dxa"/>
            <w:vAlign w:val="center"/>
          </w:tcPr>
          <w:p w14:paraId="65E5F87A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459561,15</w:t>
            </w:r>
          </w:p>
        </w:tc>
        <w:tc>
          <w:tcPr>
            <w:tcW w:w="4253" w:type="dxa"/>
            <w:vAlign w:val="center"/>
          </w:tcPr>
          <w:p w14:paraId="427A4D44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1221134,42</w:t>
            </w:r>
          </w:p>
        </w:tc>
      </w:tr>
      <w:tr w:rsidR="002729D7" w:rsidRPr="002729D7" w14:paraId="39F48E1B" w14:textId="77777777" w:rsidTr="003B2D53">
        <w:trPr>
          <w:trHeight w:hRule="exact" w:val="291"/>
          <w:jc w:val="center"/>
        </w:trPr>
        <w:tc>
          <w:tcPr>
            <w:tcW w:w="2122" w:type="dxa"/>
            <w:vAlign w:val="center"/>
          </w:tcPr>
          <w:p w14:paraId="4E76F62F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26</w:t>
            </w:r>
          </w:p>
        </w:tc>
        <w:tc>
          <w:tcPr>
            <w:tcW w:w="3982" w:type="dxa"/>
            <w:vAlign w:val="center"/>
          </w:tcPr>
          <w:p w14:paraId="44CF4A1B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459523,85</w:t>
            </w:r>
          </w:p>
        </w:tc>
        <w:tc>
          <w:tcPr>
            <w:tcW w:w="4253" w:type="dxa"/>
            <w:vAlign w:val="center"/>
          </w:tcPr>
          <w:p w14:paraId="5F5AD043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1221132,33</w:t>
            </w:r>
          </w:p>
        </w:tc>
      </w:tr>
      <w:tr w:rsidR="002729D7" w:rsidRPr="002729D7" w14:paraId="2DCB9FDF" w14:textId="77777777" w:rsidTr="003B2D53">
        <w:trPr>
          <w:trHeight w:hRule="exact" w:val="299"/>
          <w:jc w:val="center"/>
        </w:trPr>
        <w:tc>
          <w:tcPr>
            <w:tcW w:w="2122" w:type="dxa"/>
            <w:vAlign w:val="center"/>
          </w:tcPr>
          <w:p w14:paraId="75FC6DA2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27</w:t>
            </w:r>
          </w:p>
        </w:tc>
        <w:tc>
          <w:tcPr>
            <w:tcW w:w="3982" w:type="dxa"/>
            <w:vAlign w:val="center"/>
          </w:tcPr>
          <w:p w14:paraId="7006D928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459514,97</w:t>
            </w:r>
          </w:p>
        </w:tc>
        <w:tc>
          <w:tcPr>
            <w:tcW w:w="4253" w:type="dxa"/>
            <w:vAlign w:val="center"/>
          </w:tcPr>
          <w:p w14:paraId="51C5D6BB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1221112,27</w:t>
            </w:r>
          </w:p>
        </w:tc>
      </w:tr>
      <w:tr w:rsidR="002729D7" w:rsidRPr="002729D7" w14:paraId="5565358C" w14:textId="77777777" w:rsidTr="003B2D53">
        <w:trPr>
          <w:trHeight w:hRule="exact" w:val="293"/>
          <w:jc w:val="center"/>
        </w:trPr>
        <w:tc>
          <w:tcPr>
            <w:tcW w:w="2122" w:type="dxa"/>
            <w:vAlign w:val="center"/>
          </w:tcPr>
          <w:p w14:paraId="77C102FA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28</w:t>
            </w:r>
          </w:p>
        </w:tc>
        <w:tc>
          <w:tcPr>
            <w:tcW w:w="3982" w:type="dxa"/>
            <w:vAlign w:val="center"/>
          </w:tcPr>
          <w:p w14:paraId="429C3046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459489,97</w:t>
            </w:r>
          </w:p>
        </w:tc>
        <w:tc>
          <w:tcPr>
            <w:tcW w:w="4253" w:type="dxa"/>
            <w:vAlign w:val="center"/>
          </w:tcPr>
          <w:p w14:paraId="7CF4C637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1221113,12</w:t>
            </w:r>
          </w:p>
        </w:tc>
      </w:tr>
      <w:tr w:rsidR="002729D7" w:rsidRPr="002729D7" w14:paraId="4E9D7331" w14:textId="77777777" w:rsidTr="003B2D53">
        <w:trPr>
          <w:trHeight w:hRule="exact" w:val="301"/>
          <w:jc w:val="center"/>
        </w:trPr>
        <w:tc>
          <w:tcPr>
            <w:tcW w:w="2122" w:type="dxa"/>
            <w:vAlign w:val="center"/>
          </w:tcPr>
          <w:p w14:paraId="26C42895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29</w:t>
            </w:r>
          </w:p>
        </w:tc>
        <w:tc>
          <w:tcPr>
            <w:tcW w:w="3982" w:type="dxa"/>
            <w:vAlign w:val="center"/>
          </w:tcPr>
          <w:p w14:paraId="4E55A51C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459474,01</w:t>
            </w:r>
          </w:p>
        </w:tc>
        <w:tc>
          <w:tcPr>
            <w:tcW w:w="4253" w:type="dxa"/>
            <w:vAlign w:val="center"/>
          </w:tcPr>
          <w:p w14:paraId="46ABF9DD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1221107,02</w:t>
            </w:r>
          </w:p>
        </w:tc>
      </w:tr>
      <w:tr w:rsidR="002729D7" w:rsidRPr="002729D7" w14:paraId="72A66AB5" w14:textId="77777777" w:rsidTr="003B2D53">
        <w:trPr>
          <w:trHeight w:hRule="exact" w:val="295"/>
          <w:jc w:val="center"/>
        </w:trPr>
        <w:tc>
          <w:tcPr>
            <w:tcW w:w="2122" w:type="dxa"/>
            <w:vAlign w:val="center"/>
          </w:tcPr>
          <w:p w14:paraId="09590BD3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30</w:t>
            </w:r>
          </w:p>
        </w:tc>
        <w:tc>
          <w:tcPr>
            <w:tcW w:w="3982" w:type="dxa"/>
            <w:vAlign w:val="center"/>
          </w:tcPr>
          <w:p w14:paraId="38275C25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459463,72</w:t>
            </w:r>
          </w:p>
        </w:tc>
        <w:tc>
          <w:tcPr>
            <w:tcW w:w="4253" w:type="dxa"/>
            <w:vAlign w:val="center"/>
          </w:tcPr>
          <w:p w14:paraId="5906BDA6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1221115,49</w:t>
            </w:r>
          </w:p>
        </w:tc>
      </w:tr>
      <w:tr w:rsidR="002729D7" w:rsidRPr="002729D7" w14:paraId="26ED64F0" w14:textId="77777777" w:rsidTr="003B2D53">
        <w:trPr>
          <w:trHeight w:hRule="exact" w:val="289"/>
          <w:jc w:val="center"/>
        </w:trPr>
        <w:tc>
          <w:tcPr>
            <w:tcW w:w="2122" w:type="dxa"/>
            <w:vAlign w:val="center"/>
          </w:tcPr>
          <w:p w14:paraId="7558A70C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31</w:t>
            </w:r>
          </w:p>
        </w:tc>
        <w:tc>
          <w:tcPr>
            <w:tcW w:w="3982" w:type="dxa"/>
            <w:vAlign w:val="center"/>
          </w:tcPr>
          <w:p w14:paraId="650D7CF4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459457,97</w:t>
            </w:r>
          </w:p>
        </w:tc>
        <w:tc>
          <w:tcPr>
            <w:tcW w:w="4253" w:type="dxa"/>
            <w:vAlign w:val="center"/>
          </w:tcPr>
          <w:p w14:paraId="517F97BF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1221112,92</w:t>
            </w:r>
          </w:p>
        </w:tc>
      </w:tr>
      <w:tr w:rsidR="002729D7" w:rsidRPr="002729D7" w14:paraId="3F550356" w14:textId="77777777" w:rsidTr="003B2D53">
        <w:trPr>
          <w:trHeight w:hRule="exact" w:val="297"/>
          <w:jc w:val="center"/>
        </w:trPr>
        <w:tc>
          <w:tcPr>
            <w:tcW w:w="2122" w:type="dxa"/>
            <w:vAlign w:val="center"/>
          </w:tcPr>
          <w:p w14:paraId="7C4609E6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32</w:t>
            </w:r>
          </w:p>
        </w:tc>
        <w:tc>
          <w:tcPr>
            <w:tcW w:w="3982" w:type="dxa"/>
            <w:vAlign w:val="center"/>
          </w:tcPr>
          <w:p w14:paraId="25F6BE08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459404,22</w:t>
            </w:r>
          </w:p>
        </w:tc>
        <w:tc>
          <w:tcPr>
            <w:tcW w:w="4253" w:type="dxa"/>
            <w:vAlign w:val="center"/>
          </w:tcPr>
          <w:p w14:paraId="05E50DF4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1221053,04</w:t>
            </w:r>
          </w:p>
        </w:tc>
      </w:tr>
      <w:tr w:rsidR="002729D7" w:rsidRPr="002729D7" w14:paraId="2F73D9E5" w14:textId="77777777" w:rsidTr="003B2D53">
        <w:trPr>
          <w:trHeight w:hRule="exact" w:val="291"/>
          <w:jc w:val="center"/>
        </w:trPr>
        <w:tc>
          <w:tcPr>
            <w:tcW w:w="2122" w:type="dxa"/>
            <w:vAlign w:val="center"/>
          </w:tcPr>
          <w:p w14:paraId="3B6DCED6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33</w:t>
            </w:r>
          </w:p>
        </w:tc>
        <w:tc>
          <w:tcPr>
            <w:tcW w:w="3982" w:type="dxa"/>
            <w:vAlign w:val="center"/>
          </w:tcPr>
          <w:p w14:paraId="7EA4C45A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459395,40</w:t>
            </w:r>
          </w:p>
        </w:tc>
        <w:tc>
          <w:tcPr>
            <w:tcW w:w="4253" w:type="dxa"/>
            <w:vAlign w:val="center"/>
          </w:tcPr>
          <w:p w14:paraId="120D9E05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1221053,69</w:t>
            </w:r>
          </w:p>
        </w:tc>
      </w:tr>
      <w:tr w:rsidR="002729D7" w:rsidRPr="002729D7" w14:paraId="063C9CE2" w14:textId="77777777" w:rsidTr="003B2D53">
        <w:trPr>
          <w:trHeight w:hRule="exact" w:val="294"/>
          <w:jc w:val="center"/>
        </w:trPr>
        <w:tc>
          <w:tcPr>
            <w:tcW w:w="2122" w:type="dxa"/>
            <w:vAlign w:val="center"/>
          </w:tcPr>
          <w:p w14:paraId="0A7AE2E3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34</w:t>
            </w:r>
          </w:p>
        </w:tc>
        <w:tc>
          <w:tcPr>
            <w:tcW w:w="3982" w:type="dxa"/>
            <w:vAlign w:val="center"/>
          </w:tcPr>
          <w:p w14:paraId="275ED6E3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459387,80</w:t>
            </w:r>
          </w:p>
        </w:tc>
        <w:tc>
          <w:tcPr>
            <w:tcW w:w="4253" w:type="dxa"/>
            <w:vAlign w:val="center"/>
          </w:tcPr>
          <w:p w14:paraId="7C6693AF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1221048,84</w:t>
            </w:r>
          </w:p>
        </w:tc>
      </w:tr>
      <w:tr w:rsidR="002729D7" w:rsidRPr="002729D7" w14:paraId="6B843340" w14:textId="77777777" w:rsidTr="003B2D53">
        <w:trPr>
          <w:trHeight w:hRule="exact" w:val="293"/>
          <w:jc w:val="center"/>
        </w:trPr>
        <w:tc>
          <w:tcPr>
            <w:tcW w:w="2122" w:type="dxa"/>
            <w:vAlign w:val="center"/>
          </w:tcPr>
          <w:p w14:paraId="5E5B4AC3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35</w:t>
            </w:r>
          </w:p>
        </w:tc>
        <w:tc>
          <w:tcPr>
            <w:tcW w:w="3982" w:type="dxa"/>
            <w:vAlign w:val="center"/>
          </w:tcPr>
          <w:p w14:paraId="6F5011AC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459380,43</w:t>
            </w:r>
          </w:p>
        </w:tc>
        <w:tc>
          <w:tcPr>
            <w:tcW w:w="4253" w:type="dxa"/>
            <w:vAlign w:val="center"/>
          </w:tcPr>
          <w:p w14:paraId="6DC2F6D5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1221039,44</w:t>
            </w:r>
          </w:p>
        </w:tc>
      </w:tr>
      <w:tr w:rsidR="002729D7" w:rsidRPr="002729D7" w14:paraId="50675A79" w14:textId="77777777" w:rsidTr="003B2D53">
        <w:trPr>
          <w:trHeight w:hRule="exact" w:val="301"/>
          <w:jc w:val="center"/>
        </w:trPr>
        <w:tc>
          <w:tcPr>
            <w:tcW w:w="2122" w:type="dxa"/>
            <w:vAlign w:val="center"/>
          </w:tcPr>
          <w:p w14:paraId="49AF116A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36</w:t>
            </w:r>
          </w:p>
        </w:tc>
        <w:tc>
          <w:tcPr>
            <w:tcW w:w="3982" w:type="dxa"/>
            <w:vAlign w:val="center"/>
          </w:tcPr>
          <w:p w14:paraId="5C3BF064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459371,61</w:t>
            </w:r>
          </w:p>
        </w:tc>
        <w:tc>
          <w:tcPr>
            <w:tcW w:w="4253" w:type="dxa"/>
            <w:vAlign w:val="center"/>
          </w:tcPr>
          <w:p w14:paraId="028200DA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1221046,91</w:t>
            </w:r>
          </w:p>
        </w:tc>
      </w:tr>
      <w:tr w:rsidR="002729D7" w:rsidRPr="002729D7" w14:paraId="7291ACE3" w14:textId="77777777" w:rsidTr="003B2D53">
        <w:trPr>
          <w:trHeight w:hRule="exact" w:val="295"/>
          <w:jc w:val="center"/>
        </w:trPr>
        <w:tc>
          <w:tcPr>
            <w:tcW w:w="2122" w:type="dxa"/>
            <w:vAlign w:val="center"/>
          </w:tcPr>
          <w:p w14:paraId="2806C567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37</w:t>
            </w:r>
          </w:p>
        </w:tc>
        <w:tc>
          <w:tcPr>
            <w:tcW w:w="3982" w:type="dxa"/>
            <w:vAlign w:val="center"/>
          </w:tcPr>
          <w:p w14:paraId="26CFCB0C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459323,56</w:t>
            </w:r>
          </w:p>
        </w:tc>
        <w:tc>
          <w:tcPr>
            <w:tcW w:w="4253" w:type="dxa"/>
            <w:vAlign w:val="center"/>
          </w:tcPr>
          <w:p w14:paraId="0CAD61E8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1220977,92</w:t>
            </w:r>
          </w:p>
        </w:tc>
      </w:tr>
      <w:tr w:rsidR="002729D7" w:rsidRPr="002729D7" w14:paraId="2891033A" w14:textId="77777777" w:rsidTr="003B2D53">
        <w:trPr>
          <w:trHeight w:hRule="exact" w:val="303"/>
          <w:jc w:val="center"/>
        </w:trPr>
        <w:tc>
          <w:tcPr>
            <w:tcW w:w="2122" w:type="dxa"/>
            <w:vAlign w:val="center"/>
          </w:tcPr>
          <w:p w14:paraId="59A275BA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38</w:t>
            </w:r>
          </w:p>
        </w:tc>
        <w:tc>
          <w:tcPr>
            <w:tcW w:w="3982" w:type="dxa"/>
            <w:vAlign w:val="center"/>
          </w:tcPr>
          <w:p w14:paraId="488B44C0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459321,66</w:t>
            </w:r>
          </w:p>
        </w:tc>
        <w:tc>
          <w:tcPr>
            <w:tcW w:w="4253" w:type="dxa"/>
            <w:vAlign w:val="center"/>
          </w:tcPr>
          <w:p w14:paraId="21D94DF9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1220975,19</w:t>
            </w:r>
          </w:p>
        </w:tc>
      </w:tr>
      <w:tr w:rsidR="002729D7" w:rsidRPr="002729D7" w14:paraId="3E9DA1D1" w14:textId="77777777" w:rsidTr="003B2D53">
        <w:trPr>
          <w:trHeight w:hRule="exact" w:val="297"/>
          <w:jc w:val="center"/>
        </w:trPr>
        <w:tc>
          <w:tcPr>
            <w:tcW w:w="2122" w:type="dxa"/>
            <w:vAlign w:val="center"/>
          </w:tcPr>
          <w:p w14:paraId="5E35A3A2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39</w:t>
            </w:r>
          </w:p>
        </w:tc>
        <w:tc>
          <w:tcPr>
            <w:tcW w:w="3982" w:type="dxa"/>
            <w:vAlign w:val="center"/>
          </w:tcPr>
          <w:p w14:paraId="4AD35657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459313,79</w:t>
            </w:r>
          </w:p>
        </w:tc>
        <w:tc>
          <w:tcPr>
            <w:tcW w:w="4253" w:type="dxa"/>
            <w:vAlign w:val="center"/>
          </w:tcPr>
          <w:p w14:paraId="28A4354D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1220981,02</w:t>
            </w:r>
          </w:p>
        </w:tc>
      </w:tr>
      <w:tr w:rsidR="002729D7" w:rsidRPr="002729D7" w14:paraId="2535E5C1" w14:textId="77777777" w:rsidTr="003B2D53">
        <w:trPr>
          <w:trHeight w:hRule="exact" w:val="291"/>
          <w:jc w:val="center"/>
        </w:trPr>
        <w:tc>
          <w:tcPr>
            <w:tcW w:w="2122" w:type="dxa"/>
            <w:vAlign w:val="center"/>
          </w:tcPr>
          <w:p w14:paraId="40559668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40</w:t>
            </w:r>
          </w:p>
        </w:tc>
        <w:tc>
          <w:tcPr>
            <w:tcW w:w="3982" w:type="dxa"/>
            <w:vAlign w:val="center"/>
          </w:tcPr>
          <w:p w14:paraId="2E77F890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459308,84</w:t>
            </w:r>
          </w:p>
        </w:tc>
        <w:tc>
          <w:tcPr>
            <w:tcW w:w="4253" w:type="dxa"/>
            <w:vAlign w:val="center"/>
          </w:tcPr>
          <w:p w14:paraId="4B876B8D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1220972,99</w:t>
            </w:r>
          </w:p>
        </w:tc>
      </w:tr>
      <w:tr w:rsidR="002729D7" w:rsidRPr="002729D7" w14:paraId="000B0354" w14:textId="77777777" w:rsidTr="003B2D53">
        <w:trPr>
          <w:trHeight w:hRule="exact" w:val="299"/>
          <w:jc w:val="center"/>
        </w:trPr>
        <w:tc>
          <w:tcPr>
            <w:tcW w:w="2122" w:type="dxa"/>
            <w:vAlign w:val="center"/>
          </w:tcPr>
          <w:p w14:paraId="1FBBD550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41</w:t>
            </w:r>
          </w:p>
        </w:tc>
        <w:tc>
          <w:tcPr>
            <w:tcW w:w="3982" w:type="dxa"/>
            <w:vAlign w:val="center"/>
          </w:tcPr>
          <w:p w14:paraId="03F31A62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459314,87</w:t>
            </w:r>
          </w:p>
        </w:tc>
        <w:tc>
          <w:tcPr>
            <w:tcW w:w="4253" w:type="dxa"/>
            <w:vAlign w:val="center"/>
          </w:tcPr>
          <w:p w14:paraId="2047DD8C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1220969,03</w:t>
            </w:r>
          </w:p>
        </w:tc>
      </w:tr>
      <w:tr w:rsidR="002729D7" w:rsidRPr="002729D7" w14:paraId="5F1D9969" w14:textId="77777777" w:rsidTr="003B2D53">
        <w:trPr>
          <w:trHeight w:hRule="exact" w:val="293"/>
          <w:jc w:val="center"/>
        </w:trPr>
        <w:tc>
          <w:tcPr>
            <w:tcW w:w="2122" w:type="dxa"/>
            <w:vAlign w:val="center"/>
          </w:tcPr>
          <w:p w14:paraId="418B5B39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42</w:t>
            </w:r>
          </w:p>
        </w:tc>
        <w:tc>
          <w:tcPr>
            <w:tcW w:w="3982" w:type="dxa"/>
            <w:vAlign w:val="center"/>
          </w:tcPr>
          <w:p w14:paraId="1A376BE8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459298,04</w:t>
            </w:r>
          </w:p>
        </w:tc>
        <w:tc>
          <w:tcPr>
            <w:tcW w:w="4253" w:type="dxa"/>
            <w:vAlign w:val="center"/>
          </w:tcPr>
          <w:p w14:paraId="5B336E5C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1220940,93</w:t>
            </w:r>
          </w:p>
        </w:tc>
      </w:tr>
      <w:tr w:rsidR="002729D7" w:rsidRPr="002729D7" w14:paraId="4F4A1222" w14:textId="77777777" w:rsidTr="003B2D53">
        <w:trPr>
          <w:trHeight w:hRule="exact" w:val="301"/>
          <w:jc w:val="center"/>
        </w:trPr>
        <w:tc>
          <w:tcPr>
            <w:tcW w:w="2122" w:type="dxa"/>
            <w:vAlign w:val="center"/>
          </w:tcPr>
          <w:p w14:paraId="0D9330C2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43</w:t>
            </w:r>
          </w:p>
        </w:tc>
        <w:tc>
          <w:tcPr>
            <w:tcW w:w="3982" w:type="dxa"/>
            <w:vAlign w:val="center"/>
          </w:tcPr>
          <w:p w14:paraId="62C22D42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459302,65</w:t>
            </w:r>
          </w:p>
        </w:tc>
        <w:tc>
          <w:tcPr>
            <w:tcW w:w="4253" w:type="dxa"/>
            <w:vAlign w:val="center"/>
          </w:tcPr>
          <w:p w14:paraId="4E4F3250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1220927,37</w:t>
            </w:r>
          </w:p>
        </w:tc>
      </w:tr>
      <w:tr w:rsidR="002729D7" w:rsidRPr="002729D7" w14:paraId="4EFD7B4E" w14:textId="77777777" w:rsidTr="003B2D53">
        <w:trPr>
          <w:trHeight w:hRule="exact" w:val="295"/>
          <w:jc w:val="center"/>
        </w:trPr>
        <w:tc>
          <w:tcPr>
            <w:tcW w:w="2122" w:type="dxa"/>
            <w:vAlign w:val="center"/>
          </w:tcPr>
          <w:p w14:paraId="67A691D8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44</w:t>
            </w:r>
          </w:p>
        </w:tc>
        <w:tc>
          <w:tcPr>
            <w:tcW w:w="3982" w:type="dxa"/>
            <w:vAlign w:val="center"/>
          </w:tcPr>
          <w:p w14:paraId="7C35F018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459280,74</w:t>
            </w:r>
          </w:p>
        </w:tc>
        <w:tc>
          <w:tcPr>
            <w:tcW w:w="4253" w:type="dxa"/>
            <w:vAlign w:val="center"/>
          </w:tcPr>
          <w:p w14:paraId="3C48C6C0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1220904,63</w:t>
            </w:r>
          </w:p>
        </w:tc>
      </w:tr>
      <w:tr w:rsidR="002729D7" w:rsidRPr="002729D7" w14:paraId="766241CF" w14:textId="77777777" w:rsidTr="003B2D53">
        <w:trPr>
          <w:trHeight w:hRule="exact" w:val="303"/>
          <w:jc w:val="center"/>
        </w:trPr>
        <w:tc>
          <w:tcPr>
            <w:tcW w:w="2122" w:type="dxa"/>
            <w:vAlign w:val="center"/>
          </w:tcPr>
          <w:p w14:paraId="6D704B15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45</w:t>
            </w:r>
          </w:p>
        </w:tc>
        <w:tc>
          <w:tcPr>
            <w:tcW w:w="3982" w:type="dxa"/>
            <w:vAlign w:val="center"/>
          </w:tcPr>
          <w:p w14:paraId="07FD461D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459266,89</w:t>
            </w:r>
          </w:p>
        </w:tc>
        <w:tc>
          <w:tcPr>
            <w:tcW w:w="4253" w:type="dxa"/>
            <w:vAlign w:val="center"/>
          </w:tcPr>
          <w:p w14:paraId="1A778627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1220888,95</w:t>
            </w:r>
          </w:p>
        </w:tc>
      </w:tr>
      <w:tr w:rsidR="002729D7" w:rsidRPr="002729D7" w14:paraId="0B98DEAB" w14:textId="77777777" w:rsidTr="003B2D53">
        <w:trPr>
          <w:trHeight w:hRule="exact" w:val="297"/>
          <w:jc w:val="center"/>
        </w:trPr>
        <w:tc>
          <w:tcPr>
            <w:tcW w:w="2122" w:type="dxa"/>
            <w:vAlign w:val="center"/>
          </w:tcPr>
          <w:p w14:paraId="32839285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46</w:t>
            </w:r>
          </w:p>
        </w:tc>
        <w:tc>
          <w:tcPr>
            <w:tcW w:w="3982" w:type="dxa"/>
            <w:vAlign w:val="center"/>
          </w:tcPr>
          <w:p w14:paraId="7C98B694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459256,16</w:t>
            </w:r>
          </w:p>
        </w:tc>
        <w:tc>
          <w:tcPr>
            <w:tcW w:w="4253" w:type="dxa"/>
            <w:vAlign w:val="center"/>
          </w:tcPr>
          <w:p w14:paraId="09A149CC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1220876,80</w:t>
            </w:r>
          </w:p>
        </w:tc>
      </w:tr>
      <w:tr w:rsidR="002729D7" w:rsidRPr="002729D7" w14:paraId="2FB59B0E" w14:textId="77777777" w:rsidTr="003B2D53">
        <w:trPr>
          <w:trHeight w:hRule="exact" w:val="305"/>
          <w:jc w:val="center"/>
        </w:trPr>
        <w:tc>
          <w:tcPr>
            <w:tcW w:w="2122" w:type="dxa"/>
            <w:vAlign w:val="center"/>
          </w:tcPr>
          <w:p w14:paraId="02A30B82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47</w:t>
            </w:r>
          </w:p>
        </w:tc>
        <w:tc>
          <w:tcPr>
            <w:tcW w:w="3982" w:type="dxa"/>
            <w:vAlign w:val="center"/>
          </w:tcPr>
          <w:p w14:paraId="43FD3558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459282,14</w:t>
            </w:r>
          </w:p>
        </w:tc>
        <w:tc>
          <w:tcPr>
            <w:tcW w:w="4253" w:type="dxa"/>
            <w:vAlign w:val="center"/>
          </w:tcPr>
          <w:p w14:paraId="63F456DF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1220853,12</w:t>
            </w:r>
          </w:p>
        </w:tc>
      </w:tr>
      <w:tr w:rsidR="002729D7" w:rsidRPr="002729D7" w14:paraId="305994DC" w14:textId="77777777" w:rsidTr="003B2D53">
        <w:trPr>
          <w:trHeight w:hRule="exact" w:val="296"/>
          <w:jc w:val="center"/>
        </w:trPr>
        <w:tc>
          <w:tcPr>
            <w:tcW w:w="2122" w:type="dxa"/>
            <w:vAlign w:val="center"/>
          </w:tcPr>
          <w:p w14:paraId="650A2D18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48</w:t>
            </w:r>
          </w:p>
        </w:tc>
        <w:tc>
          <w:tcPr>
            <w:tcW w:w="3982" w:type="dxa"/>
            <w:vAlign w:val="center"/>
          </w:tcPr>
          <w:p w14:paraId="5270D6B9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459327,19</w:t>
            </w:r>
          </w:p>
        </w:tc>
        <w:tc>
          <w:tcPr>
            <w:tcW w:w="4253" w:type="dxa"/>
            <w:vAlign w:val="center"/>
          </w:tcPr>
          <w:p w14:paraId="4DEA4B5A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1220812,26</w:t>
            </w:r>
          </w:p>
        </w:tc>
      </w:tr>
      <w:tr w:rsidR="002729D7" w:rsidRPr="002729D7" w14:paraId="3699F03A" w14:textId="77777777" w:rsidTr="003B2D53">
        <w:trPr>
          <w:trHeight w:hRule="exact" w:val="290"/>
          <w:jc w:val="center"/>
        </w:trPr>
        <w:tc>
          <w:tcPr>
            <w:tcW w:w="2122" w:type="dxa"/>
            <w:vAlign w:val="center"/>
          </w:tcPr>
          <w:p w14:paraId="77B09B9A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49</w:t>
            </w:r>
          </w:p>
        </w:tc>
        <w:tc>
          <w:tcPr>
            <w:tcW w:w="3982" w:type="dxa"/>
            <w:vAlign w:val="center"/>
          </w:tcPr>
          <w:p w14:paraId="4D4E616C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459340,29</w:t>
            </w:r>
          </w:p>
        </w:tc>
        <w:tc>
          <w:tcPr>
            <w:tcW w:w="4253" w:type="dxa"/>
            <w:vAlign w:val="center"/>
          </w:tcPr>
          <w:p w14:paraId="52FC5D73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1220800,38</w:t>
            </w:r>
          </w:p>
        </w:tc>
      </w:tr>
      <w:tr w:rsidR="002729D7" w:rsidRPr="002729D7" w14:paraId="24EA5368" w14:textId="77777777" w:rsidTr="003B2D53">
        <w:trPr>
          <w:trHeight w:hRule="exact" w:val="297"/>
          <w:jc w:val="center"/>
        </w:trPr>
        <w:tc>
          <w:tcPr>
            <w:tcW w:w="2122" w:type="dxa"/>
            <w:vAlign w:val="center"/>
          </w:tcPr>
          <w:p w14:paraId="4AA1A6AE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50</w:t>
            </w:r>
          </w:p>
        </w:tc>
        <w:tc>
          <w:tcPr>
            <w:tcW w:w="3982" w:type="dxa"/>
            <w:vAlign w:val="center"/>
          </w:tcPr>
          <w:p w14:paraId="3684313C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459354,79</w:t>
            </w:r>
          </w:p>
        </w:tc>
        <w:tc>
          <w:tcPr>
            <w:tcW w:w="4253" w:type="dxa"/>
            <w:vAlign w:val="center"/>
          </w:tcPr>
          <w:p w14:paraId="0861A457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1220787,28</w:t>
            </w:r>
          </w:p>
        </w:tc>
      </w:tr>
      <w:tr w:rsidR="002729D7" w:rsidRPr="002729D7" w14:paraId="7CDA0847" w14:textId="77777777" w:rsidTr="003B2D53">
        <w:trPr>
          <w:trHeight w:hRule="exact" w:val="291"/>
          <w:jc w:val="center"/>
        </w:trPr>
        <w:tc>
          <w:tcPr>
            <w:tcW w:w="2122" w:type="dxa"/>
            <w:vAlign w:val="center"/>
          </w:tcPr>
          <w:p w14:paraId="4C8E804B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>51</w:t>
            </w:r>
          </w:p>
        </w:tc>
        <w:tc>
          <w:tcPr>
            <w:tcW w:w="3982" w:type="dxa"/>
            <w:vAlign w:val="center"/>
          </w:tcPr>
          <w:p w14:paraId="11DC89FA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459448,02</w:t>
            </w:r>
          </w:p>
        </w:tc>
        <w:tc>
          <w:tcPr>
            <w:tcW w:w="4253" w:type="dxa"/>
            <w:vAlign w:val="center"/>
          </w:tcPr>
          <w:p w14:paraId="54A5EF4C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1220703,62</w:t>
            </w:r>
          </w:p>
        </w:tc>
      </w:tr>
      <w:tr w:rsidR="002729D7" w:rsidRPr="002729D7" w14:paraId="76A4B840" w14:textId="77777777" w:rsidTr="003B2D53">
        <w:trPr>
          <w:trHeight w:hRule="exact" w:val="299"/>
          <w:jc w:val="center"/>
        </w:trPr>
        <w:tc>
          <w:tcPr>
            <w:tcW w:w="2122" w:type="dxa"/>
            <w:vAlign w:val="center"/>
          </w:tcPr>
          <w:p w14:paraId="537C8B8B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982" w:type="dxa"/>
            <w:vAlign w:val="center"/>
          </w:tcPr>
          <w:p w14:paraId="6C024828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459475,58</w:t>
            </w:r>
          </w:p>
        </w:tc>
        <w:tc>
          <w:tcPr>
            <w:tcW w:w="4253" w:type="dxa"/>
            <w:vAlign w:val="center"/>
          </w:tcPr>
          <w:p w14:paraId="2E971F9E" w14:textId="77777777" w:rsidR="002729D7" w:rsidRPr="002729D7" w:rsidRDefault="002729D7" w:rsidP="003B2D5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1220679,04</w:t>
            </w:r>
          </w:p>
        </w:tc>
      </w:tr>
      <w:tr w:rsidR="002729D7" w:rsidRPr="002729D7" w14:paraId="59061A28" w14:textId="77777777" w:rsidTr="003B2D53">
        <w:trPr>
          <w:trHeight w:hRule="exact" w:val="435"/>
          <w:jc w:val="center"/>
        </w:trPr>
        <w:tc>
          <w:tcPr>
            <w:tcW w:w="10357" w:type="dxa"/>
            <w:gridSpan w:val="3"/>
          </w:tcPr>
          <w:p w14:paraId="283D76DF" w14:textId="77777777" w:rsidR="002729D7" w:rsidRPr="002729D7" w:rsidRDefault="002729D7" w:rsidP="003B2D5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Внутренняя</w:t>
            </w:r>
            <w:proofErr w:type="spellEnd"/>
            <w:r w:rsidRPr="002729D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граница</w:t>
            </w:r>
            <w:proofErr w:type="spellEnd"/>
          </w:p>
        </w:tc>
      </w:tr>
      <w:tr w:rsidR="002729D7" w:rsidRPr="002729D7" w14:paraId="7DBAE1DE" w14:textId="77777777" w:rsidTr="003B2D53">
        <w:trPr>
          <w:trHeight w:val="20"/>
          <w:jc w:val="center"/>
        </w:trPr>
        <w:tc>
          <w:tcPr>
            <w:tcW w:w="2122" w:type="dxa"/>
            <w:vAlign w:val="center"/>
          </w:tcPr>
          <w:p w14:paraId="5A2665DE" w14:textId="77777777" w:rsidR="002729D7" w:rsidRPr="002729D7" w:rsidRDefault="002729D7" w:rsidP="003B2D5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52</w:t>
            </w:r>
          </w:p>
        </w:tc>
        <w:tc>
          <w:tcPr>
            <w:tcW w:w="3982" w:type="dxa"/>
          </w:tcPr>
          <w:p w14:paraId="0E1EE0B9" w14:textId="77777777" w:rsidR="002729D7" w:rsidRPr="002729D7" w:rsidRDefault="002729D7" w:rsidP="0024272A">
            <w:pPr>
              <w:pStyle w:val="TableParagraph"/>
              <w:spacing w:line="275" w:lineRule="exact"/>
              <w:ind w:left="12" w:right="5" w:hanging="11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459459,24</w:t>
            </w:r>
          </w:p>
        </w:tc>
        <w:tc>
          <w:tcPr>
            <w:tcW w:w="4253" w:type="dxa"/>
          </w:tcPr>
          <w:p w14:paraId="519FE256" w14:textId="77777777" w:rsidR="002729D7" w:rsidRPr="002729D7" w:rsidRDefault="002729D7" w:rsidP="0024272A">
            <w:pPr>
              <w:pStyle w:val="TableParagraph"/>
              <w:spacing w:line="275" w:lineRule="exact"/>
              <w:ind w:left="15" w:right="2" w:hanging="1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1220721,80</w:t>
            </w:r>
          </w:p>
        </w:tc>
      </w:tr>
      <w:tr w:rsidR="002729D7" w:rsidRPr="002729D7" w14:paraId="6E8D52C2" w14:textId="77777777" w:rsidTr="003B2D53">
        <w:trPr>
          <w:trHeight w:val="20"/>
          <w:jc w:val="center"/>
        </w:trPr>
        <w:tc>
          <w:tcPr>
            <w:tcW w:w="2122" w:type="dxa"/>
            <w:vAlign w:val="center"/>
          </w:tcPr>
          <w:p w14:paraId="0577FFAF" w14:textId="77777777" w:rsidR="002729D7" w:rsidRPr="002729D7" w:rsidRDefault="002729D7" w:rsidP="003B2D5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53</w:t>
            </w:r>
          </w:p>
        </w:tc>
        <w:tc>
          <w:tcPr>
            <w:tcW w:w="3982" w:type="dxa"/>
          </w:tcPr>
          <w:p w14:paraId="67987DC4" w14:textId="77777777" w:rsidR="002729D7" w:rsidRPr="002729D7" w:rsidRDefault="002729D7" w:rsidP="0024272A">
            <w:pPr>
              <w:pStyle w:val="TableParagraph"/>
              <w:spacing w:before="13" w:line="269" w:lineRule="exact"/>
              <w:ind w:left="12" w:hanging="11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459662,06</w:t>
            </w:r>
          </w:p>
        </w:tc>
        <w:tc>
          <w:tcPr>
            <w:tcW w:w="4253" w:type="dxa"/>
          </w:tcPr>
          <w:p w14:paraId="601DB3F3" w14:textId="77777777" w:rsidR="002729D7" w:rsidRPr="002729D7" w:rsidRDefault="002729D7" w:rsidP="0024272A">
            <w:pPr>
              <w:pStyle w:val="TableParagraph"/>
              <w:spacing w:before="1"/>
              <w:ind w:left="15" w:right="2" w:hanging="1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1220969,89</w:t>
            </w:r>
          </w:p>
        </w:tc>
      </w:tr>
      <w:tr w:rsidR="002729D7" w:rsidRPr="002729D7" w14:paraId="21BD83D4" w14:textId="77777777" w:rsidTr="003B2D53">
        <w:trPr>
          <w:trHeight w:val="20"/>
          <w:jc w:val="center"/>
        </w:trPr>
        <w:tc>
          <w:tcPr>
            <w:tcW w:w="2122" w:type="dxa"/>
            <w:vAlign w:val="center"/>
          </w:tcPr>
          <w:p w14:paraId="3EACC261" w14:textId="77777777" w:rsidR="002729D7" w:rsidRPr="002729D7" w:rsidRDefault="002729D7" w:rsidP="003B2D5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54</w:t>
            </w:r>
          </w:p>
        </w:tc>
        <w:tc>
          <w:tcPr>
            <w:tcW w:w="3982" w:type="dxa"/>
          </w:tcPr>
          <w:p w14:paraId="04A9DE48" w14:textId="77777777" w:rsidR="002729D7" w:rsidRPr="002729D7" w:rsidRDefault="002729D7" w:rsidP="0024272A">
            <w:pPr>
              <w:pStyle w:val="TableParagraph"/>
              <w:spacing w:line="275" w:lineRule="exact"/>
              <w:ind w:left="12" w:right="5" w:hanging="11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459662,54</w:t>
            </w:r>
          </w:p>
        </w:tc>
        <w:tc>
          <w:tcPr>
            <w:tcW w:w="4253" w:type="dxa"/>
          </w:tcPr>
          <w:p w14:paraId="03C117DF" w14:textId="77777777" w:rsidR="002729D7" w:rsidRPr="002729D7" w:rsidRDefault="002729D7" w:rsidP="0024272A">
            <w:pPr>
              <w:pStyle w:val="TableParagraph"/>
              <w:spacing w:line="275" w:lineRule="exact"/>
              <w:ind w:left="15" w:right="2" w:hanging="1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1220997,38</w:t>
            </w:r>
          </w:p>
        </w:tc>
      </w:tr>
      <w:tr w:rsidR="002729D7" w:rsidRPr="002729D7" w14:paraId="20BCC18B" w14:textId="77777777" w:rsidTr="003B2D53">
        <w:trPr>
          <w:trHeight w:val="20"/>
          <w:jc w:val="center"/>
        </w:trPr>
        <w:tc>
          <w:tcPr>
            <w:tcW w:w="2122" w:type="dxa"/>
            <w:vAlign w:val="center"/>
          </w:tcPr>
          <w:p w14:paraId="7E77303B" w14:textId="77777777" w:rsidR="002729D7" w:rsidRPr="002729D7" w:rsidRDefault="002729D7" w:rsidP="003B2D5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55</w:t>
            </w:r>
          </w:p>
        </w:tc>
        <w:tc>
          <w:tcPr>
            <w:tcW w:w="3982" w:type="dxa"/>
          </w:tcPr>
          <w:p w14:paraId="3D824DEE" w14:textId="77777777" w:rsidR="002729D7" w:rsidRPr="002729D7" w:rsidRDefault="002729D7" w:rsidP="0024272A">
            <w:pPr>
              <w:pStyle w:val="TableParagraph"/>
              <w:spacing w:line="275" w:lineRule="exact"/>
              <w:ind w:left="12" w:right="5" w:hanging="11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459603,40</w:t>
            </w:r>
          </w:p>
        </w:tc>
        <w:tc>
          <w:tcPr>
            <w:tcW w:w="4253" w:type="dxa"/>
          </w:tcPr>
          <w:p w14:paraId="4AF47F19" w14:textId="77777777" w:rsidR="002729D7" w:rsidRPr="002729D7" w:rsidRDefault="002729D7" w:rsidP="0024272A">
            <w:pPr>
              <w:pStyle w:val="TableParagraph"/>
              <w:spacing w:line="275" w:lineRule="exact"/>
              <w:ind w:left="15" w:right="2" w:hanging="1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1221051,99</w:t>
            </w:r>
          </w:p>
        </w:tc>
      </w:tr>
      <w:tr w:rsidR="002729D7" w:rsidRPr="002729D7" w14:paraId="4EA4C70C" w14:textId="77777777" w:rsidTr="003B2D53">
        <w:trPr>
          <w:trHeight w:val="20"/>
          <w:jc w:val="center"/>
        </w:trPr>
        <w:tc>
          <w:tcPr>
            <w:tcW w:w="2122" w:type="dxa"/>
            <w:vAlign w:val="center"/>
          </w:tcPr>
          <w:p w14:paraId="0459B4B6" w14:textId="77777777" w:rsidR="002729D7" w:rsidRPr="002729D7" w:rsidRDefault="002729D7" w:rsidP="003B2D5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56</w:t>
            </w:r>
          </w:p>
        </w:tc>
        <w:tc>
          <w:tcPr>
            <w:tcW w:w="3982" w:type="dxa"/>
          </w:tcPr>
          <w:p w14:paraId="00765AFA" w14:textId="77777777" w:rsidR="002729D7" w:rsidRPr="002729D7" w:rsidRDefault="002729D7" w:rsidP="0024272A">
            <w:pPr>
              <w:pStyle w:val="TableParagraph"/>
              <w:spacing w:line="275" w:lineRule="exact"/>
              <w:ind w:left="12" w:right="5" w:hanging="11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459598,08</w:t>
            </w:r>
          </w:p>
        </w:tc>
        <w:tc>
          <w:tcPr>
            <w:tcW w:w="4253" w:type="dxa"/>
          </w:tcPr>
          <w:p w14:paraId="578CC66A" w14:textId="77777777" w:rsidR="002729D7" w:rsidRPr="002729D7" w:rsidRDefault="002729D7" w:rsidP="0024272A">
            <w:pPr>
              <w:pStyle w:val="TableParagraph"/>
              <w:spacing w:line="275" w:lineRule="exact"/>
              <w:ind w:left="15" w:right="2" w:hanging="1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1221066,35</w:t>
            </w:r>
          </w:p>
        </w:tc>
      </w:tr>
      <w:tr w:rsidR="002729D7" w:rsidRPr="002729D7" w14:paraId="482B55B5" w14:textId="77777777" w:rsidTr="003B2D53">
        <w:trPr>
          <w:trHeight w:val="20"/>
          <w:jc w:val="center"/>
        </w:trPr>
        <w:tc>
          <w:tcPr>
            <w:tcW w:w="2122" w:type="dxa"/>
            <w:vAlign w:val="center"/>
          </w:tcPr>
          <w:p w14:paraId="2274E3F0" w14:textId="77777777" w:rsidR="002729D7" w:rsidRPr="002729D7" w:rsidRDefault="002729D7" w:rsidP="003B2D5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57</w:t>
            </w:r>
          </w:p>
        </w:tc>
        <w:tc>
          <w:tcPr>
            <w:tcW w:w="3982" w:type="dxa"/>
          </w:tcPr>
          <w:p w14:paraId="79593A16" w14:textId="77777777" w:rsidR="002729D7" w:rsidRPr="002729D7" w:rsidRDefault="002729D7" w:rsidP="0024272A">
            <w:pPr>
              <w:pStyle w:val="TableParagraph"/>
              <w:spacing w:line="275" w:lineRule="exact"/>
              <w:ind w:left="12" w:right="5" w:hanging="11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459562,61</w:t>
            </w:r>
          </w:p>
        </w:tc>
        <w:tc>
          <w:tcPr>
            <w:tcW w:w="4253" w:type="dxa"/>
          </w:tcPr>
          <w:p w14:paraId="6F165E44" w14:textId="77777777" w:rsidR="002729D7" w:rsidRPr="002729D7" w:rsidRDefault="002729D7" w:rsidP="0024272A">
            <w:pPr>
              <w:pStyle w:val="TableParagraph"/>
              <w:spacing w:line="275" w:lineRule="exact"/>
              <w:ind w:left="15" w:right="2" w:hanging="1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1221097,55</w:t>
            </w:r>
          </w:p>
        </w:tc>
      </w:tr>
      <w:tr w:rsidR="002729D7" w:rsidRPr="002729D7" w14:paraId="25EC747B" w14:textId="77777777" w:rsidTr="003B2D53">
        <w:trPr>
          <w:trHeight w:val="20"/>
          <w:jc w:val="center"/>
        </w:trPr>
        <w:tc>
          <w:tcPr>
            <w:tcW w:w="2122" w:type="dxa"/>
            <w:vAlign w:val="center"/>
          </w:tcPr>
          <w:p w14:paraId="4183D619" w14:textId="77777777" w:rsidR="002729D7" w:rsidRPr="002729D7" w:rsidRDefault="002729D7" w:rsidP="003B2D5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58</w:t>
            </w:r>
          </w:p>
        </w:tc>
        <w:tc>
          <w:tcPr>
            <w:tcW w:w="3982" w:type="dxa"/>
          </w:tcPr>
          <w:p w14:paraId="79B952A6" w14:textId="77777777" w:rsidR="002729D7" w:rsidRPr="002729D7" w:rsidRDefault="002729D7" w:rsidP="0024272A">
            <w:pPr>
              <w:pStyle w:val="TableParagraph"/>
              <w:spacing w:line="275" w:lineRule="exact"/>
              <w:ind w:left="12" w:right="5" w:hanging="11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459539,83</w:t>
            </w:r>
          </w:p>
        </w:tc>
        <w:tc>
          <w:tcPr>
            <w:tcW w:w="4253" w:type="dxa"/>
          </w:tcPr>
          <w:p w14:paraId="55A494C7" w14:textId="77777777" w:rsidR="002729D7" w:rsidRPr="002729D7" w:rsidRDefault="002729D7" w:rsidP="0024272A">
            <w:pPr>
              <w:pStyle w:val="TableParagraph"/>
              <w:spacing w:line="275" w:lineRule="exact"/>
              <w:ind w:left="15" w:right="2" w:hanging="1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1221085,62</w:t>
            </w:r>
          </w:p>
        </w:tc>
      </w:tr>
      <w:tr w:rsidR="002729D7" w:rsidRPr="002729D7" w14:paraId="7D2D33CD" w14:textId="77777777" w:rsidTr="003B2D53">
        <w:trPr>
          <w:trHeight w:val="20"/>
          <w:jc w:val="center"/>
        </w:trPr>
        <w:tc>
          <w:tcPr>
            <w:tcW w:w="2122" w:type="dxa"/>
            <w:vAlign w:val="center"/>
          </w:tcPr>
          <w:p w14:paraId="7B3D5285" w14:textId="77777777" w:rsidR="002729D7" w:rsidRPr="002729D7" w:rsidRDefault="002729D7" w:rsidP="003B2D5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59</w:t>
            </w:r>
          </w:p>
        </w:tc>
        <w:tc>
          <w:tcPr>
            <w:tcW w:w="3982" w:type="dxa"/>
          </w:tcPr>
          <w:p w14:paraId="7A93AF39" w14:textId="77777777" w:rsidR="002729D7" w:rsidRPr="002729D7" w:rsidRDefault="002729D7" w:rsidP="0024272A">
            <w:pPr>
              <w:pStyle w:val="TableParagraph"/>
              <w:spacing w:line="275" w:lineRule="exact"/>
              <w:ind w:left="12" w:right="5" w:hanging="11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459514,32</w:t>
            </w:r>
          </w:p>
        </w:tc>
        <w:tc>
          <w:tcPr>
            <w:tcW w:w="4253" w:type="dxa"/>
          </w:tcPr>
          <w:p w14:paraId="0EB6281A" w14:textId="77777777" w:rsidR="002729D7" w:rsidRPr="002729D7" w:rsidRDefault="002729D7" w:rsidP="0024272A">
            <w:pPr>
              <w:pStyle w:val="TableParagraph"/>
              <w:spacing w:line="275" w:lineRule="exact"/>
              <w:ind w:left="15" w:right="2" w:hanging="1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1221092,00</w:t>
            </w:r>
          </w:p>
        </w:tc>
      </w:tr>
      <w:tr w:rsidR="002729D7" w:rsidRPr="002729D7" w14:paraId="10CBF824" w14:textId="77777777" w:rsidTr="003B2D53">
        <w:trPr>
          <w:trHeight w:val="20"/>
          <w:jc w:val="center"/>
        </w:trPr>
        <w:tc>
          <w:tcPr>
            <w:tcW w:w="2122" w:type="dxa"/>
            <w:vAlign w:val="center"/>
          </w:tcPr>
          <w:p w14:paraId="4A292ED1" w14:textId="77777777" w:rsidR="002729D7" w:rsidRPr="002729D7" w:rsidRDefault="002729D7" w:rsidP="003B2D5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60</w:t>
            </w:r>
          </w:p>
        </w:tc>
        <w:tc>
          <w:tcPr>
            <w:tcW w:w="3982" w:type="dxa"/>
          </w:tcPr>
          <w:p w14:paraId="28F5DEC5" w14:textId="77777777" w:rsidR="002729D7" w:rsidRPr="002729D7" w:rsidRDefault="002729D7" w:rsidP="0024272A">
            <w:pPr>
              <w:pStyle w:val="TableParagraph"/>
              <w:spacing w:line="275" w:lineRule="exact"/>
              <w:ind w:left="12" w:right="5" w:hanging="11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459452,12</w:t>
            </w:r>
          </w:p>
        </w:tc>
        <w:tc>
          <w:tcPr>
            <w:tcW w:w="4253" w:type="dxa"/>
          </w:tcPr>
          <w:p w14:paraId="7B6FF30B" w14:textId="77777777" w:rsidR="002729D7" w:rsidRPr="002729D7" w:rsidRDefault="002729D7" w:rsidP="0024272A">
            <w:pPr>
              <w:pStyle w:val="TableParagraph"/>
              <w:spacing w:line="275" w:lineRule="exact"/>
              <w:ind w:left="15" w:right="2" w:hanging="1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1221015,01</w:t>
            </w:r>
          </w:p>
        </w:tc>
      </w:tr>
      <w:tr w:rsidR="002729D7" w:rsidRPr="002729D7" w14:paraId="36279E7D" w14:textId="77777777" w:rsidTr="003B2D53">
        <w:trPr>
          <w:trHeight w:val="20"/>
          <w:jc w:val="center"/>
        </w:trPr>
        <w:tc>
          <w:tcPr>
            <w:tcW w:w="2122" w:type="dxa"/>
            <w:vAlign w:val="center"/>
          </w:tcPr>
          <w:p w14:paraId="7BFB3C64" w14:textId="77777777" w:rsidR="002729D7" w:rsidRPr="002729D7" w:rsidRDefault="002729D7" w:rsidP="003B2D5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61</w:t>
            </w:r>
          </w:p>
        </w:tc>
        <w:tc>
          <w:tcPr>
            <w:tcW w:w="3982" w:type="dxa"/>
          </w:tcPr>
          <w:p w14:paraId="7048B4D2" w14:textId="77777777" w:rsidR="002729D7" w:rsidRPr="002729D7" w:rsidRDefault="002729D7" w:rsidP="0024272A">
            <w:pPr>
              <w:pStyle w:val="TableParagraph"/>
              <w:spacing w:line="275" w:lineRule="exact"/>
              <w:ind w:left="12" w:right="5" w:hanging="11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459442,37</w:t>
            </w:r>
          </w:p>
        </w:tc>
        <w:tc>
          <w:tcPr>
            <w:tcW w:w="4253" w:type="dxa"/>
          </w:tcPr>
          <w:p w14:paraId="304DDD18" w14:textId="77777777" w:rsidR="002729D7" w:rsidRPr="002729D7" w:rsidRDefault="002729D7" w:rsidP="0024272A">
            <w:pPr>
              <w:pStyle w:val="TableParagraph"/>
              <w:spacing w:line="275" w:lineRule="exact"/>
              <w:ind w:left="15" w:right="2" w:hanging="1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1221008,40</w:t>
            </w:r>
          </w:p>
        </w:tc>
      </w:tr>
      <w:tr w:rsidR="002729D7" w:rsidRPr="002729D7" w14:paraId="68D48C45" w14:textId="77777777" w:rsidTr="003B2D53">
        <w:trPr>
          <w:trHeight w:val="20"/>
          <w:jc w:val="center"/>
        </w:trPr>
        <w:tc>
          <w:tcPr>
            <w:tcW w:w="2122" w:type="dxa"/>
            <w:vAlign w:val="center"/>
          </w:tcPr>
          <w:p w14:paraId="28F7E0CD" w14:textId="77777777" w:rsidR="002729D7" w:rsidRPr="002729D7" w:rsidRDefault="002729D7" w:rsidP="003B2D5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62</w:t>
            </w:r>
          </w:p>
        </w:tc>
        <w:tc>
          <w:tcPr>
            <w:tcW w:w="3982" w:type="dxa"/>
          </w:tcPr>
          <w:p w14:paraId="4877E593" w14:textId="77777777" w:rsidR="002729D7" w:rsidRPr="002729D7" w:rsidRDefault="002729D7" w:rsidP="0024272A">
            <w:pPr>
              <w:pStyle w:val="TableParagraph"/>
              <w:spacing w:line="275" w:lineRule="exact"/>
              <w:ind w:left="12" w:right="5" w:hanging="11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459395,68</w:t>
            </w:r>
          </w:p>
        </w:tc>
        <w:tc>
          <w:tcPr>
            <w:tcW w:w="4253" w:type="dxa"/>
          </w:tcPr>
          <w:p w14:paraId="3AAF0EB8" w14:textId="77777777" w:rsidR="002729D7" w:rsidRPr="002729D7" w:rsidRDefault="002729D7" w:rsidP="0024272A">
            <w:pPr>
              <w:pStyle w:val="TableParagraph"/>
              <w:spacing w:line="275" w:lineRule="exact"/>
              <w:ind w:left="15" w:right="2" w:hanging="1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1220954,42</w:t>
            </w:r>
          </w:p>
        </w:tc>
      </w:tr>
      <w:tr w:rsidR="002729D7" w:rsidRPr="002729D7" w14:paraId="1C3317CE" w14:textId="77777777" w:rsidTr="003B2D53">
        <w:trPr>
          <w:trHeight w:val="20"/>
          <w:jc w:val="center"/>
        </w:trPr>
        <w:tc>
          <w:tcPr>
            <w:tcW w:w="2122" w:type="dxa"/>
            <w:vAlign w:val="center"/>
          </w:tcPr>
          <w:p w14:paraId="3D1634B1" w14:textId="77777777" w:rsidR="002729D7" w:rsidRPr="002729D7" w:rsidRDefault="002729D7" w:rsidP="003B2D5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63</w:t>
            </w:r>
          </w:p>
        </w:tc>
        <w:tc>
          <w:tcPr>
            <w:tcW w:w="3982" w:type="dxa"/>
          </w:tcPr>
          <w:p w14:paraId="17F04D49" w14:textId="77777777" w:rsidR="002729D7" w:rsidRPr="002729D7" w:rsidRDefault="002729D7" w:rsidP="0024272A">
            <w:pPr>
              <w:pStyle w:val="TableParagraph"/>
              <w:spacing w:line="275" w:lineRule="exact"/>
              <w:ind w:left="12" w:right="5" w:hanging="11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459338,59</w:t>
            </w:r>
          </w:p>
        </w:tc>
        <w:tc>
          <w:tcPr>
            <w:tcW w:w="4253" w:type="dxa"/>
          </w:tcPr>
          <w:p w14:paraId="78D19AF8" w14:textId="77777777" w:rsidR="002729D7" w:rsidRPr="002729D7" w:rsidRDefault="002729D7" w:rsidP="0024272A">
            <w:pPr>
              <w:pStyle w:val="TableParagraph"/>
              <w:spacing w:line="275" w:lineRule="exact"/>
              <w:ind w:left="15" w:right="2" w:hanging="1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1220894,48</w:t>
            </w:r>
          </w:p>
        </w:tc>
      </w:tr>
      <w:tr w:rsidR="002729D7" w:rsidRPr="002729D7" w14:paraId="7B90929F" w14:textId="77777777" w:rsidTr="003B2D53">
        <w:trPr>
          <w:trHeight w:val="20"/>
          <w:jc w:val="center"/>
        </w:trPr>
        <w:tc>
          <w:tcPr>
            <w:tcW w:w="2122" w:type="dxa"/>
            <w:vAlign w:val="center"/>
          </w:tcPr>
          <w:p w14:paraId="6F24E91D" w14:textId="77777777" w:rsidR="002729D7" w:rsidRPr="002729D7" w:rsidRDefault="002729D7" w:rsidP="003B2D5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64</w:t>
            </w:r>
          </w:p>
        </w:tc>
        <w:tc>
          <w:tcPr>
            <w:tcW w:w="3982" w:type="dxa"/>
          </w:tcPr>
          <w:p w14:paraId="760FEEF9" w14:textId="77777777" w:rsidR="002729D7" w:rsidRPr="002729D7" w:rsidRDefault="002729D7" w:rsidP="0024272A">
            <w:pPr>
              <w:pStyle w:val="TableParagraph"/>
              <w:spacing w:line="275" w:lineRule="exact"/>
              <w:ind w:left="12" w:right="5" w:hanging="11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459334,00</w:t>
            </w:r>
          </w:p>
        </w:tc>
        <w:tc>
          <w:tcPr>
            <w:tcW w:w="4253" w:type="dxa"/>
          </w:tcPr>
          <w:p w14:paraId="5C4FC6F5" w14:textId="77777777" w:rsidR="002729D7" w:rsidRPr="002729D7" w:rsidRDefault="002729D7" w:rsidP="0024272A">
            <w:pPr>
              <w:pStyle w:val="TableParagraph"/>
              <w:spacing w:line="275" w:lineRule="exact"/>
              <w:ind w:left="15" w:right="2" w:hanging="1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1220897,72</w:t>
            </w:r>
          </w:p>
        </w:tc>
      </w:tr>
      <w:tr w:rsidR="002729D7" w:rsidRPr="002729D7" w14:paraId="5DC2921B" w14:textId="77777777" w:rsidTr="003B2D53">
        <w:trPr>
          <w:trHeight w:val="20"/>
          <w:jc w:val="center"/>
        </w:trPr>
        <w:tc>
          <w:tcPr>
            <w:tcW w:w="2122" w:type="dxa"/>
            <w:vAlign w:val="center"/>
          </w:tcPr>
          <w:p w14:paraId="7455D3FF" w14:textId="77777777" w:rsidR="002729D7" w:rsidRPr="002729D7" w:rsidRDefault="002729D7" w:rsidP="003B2D5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65</w:t>
            </w:r>
          </w:p>
        </w:tc>
        <w:tc>
          <w:tcPr>
            <w:tcW w:w="3982" w:type="dxa"/>
          </w:tcPr>
          <w:p w14:paraId="1BB2CFC1" w14:textId="77777777" w:rsidR="002729D7" w:rsidRPr="002729D7" w:rsidRDefault="002729D7" w:rsidP="0024272A">
            <w:pPr>
              <w:pStyle w:val="TableParagraph"/>
              <w:spacing w:line="275" w:lineRule="exact"/>
              <w:ind w:left="12" w:right="5" w:hanging="11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459300,29</w:t>
            </w:r>
          </w:p>
        </w:tc>
        <w:tc>
          <w:tcPr>
            <w:tcW w:w="4253" w:type="dxa"/>
          </w:tcPr>
          <w:p w14:paraId="35D8EB2B" w14:textId="77777777" w:rsidR="002729D7" w:rsidRPr="002729D7" w:rsidRDefault="002729D7" w:rsidP="0024272A">
            <w:pPr>
              <w:pStyle w:val="TableParagraph"/>
              <w:spacing w:line="275" w:lineRule="exact"/>
              <w:ind w:left="15" w:right="2" w:hanging="1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1220859,54</w:t>
            </w:r>
          </w:p>
        </w:tc>
      </w:tr>
      <w:tr w:rsidR="002729D7" w:rsidRPr="002729D7" w14:paraId="2E65881D" w14:textId="77777777" w:rsidTr="003B2D53">
        <w:trPr>
          <w:trHeight w:val="20"/>
          <w:jc w:val="center"/>
        </w:trPr>
        <w:tc>
          <w:tcPr>
            <w:tcW w:w="2122" w:type="dxa"/>
            <w:vAlign w:val="center"/>
          </w:tcPr>
          <w:p w14:paraId="0C6C0C93" w14:textId="77777777" w:rsidR="002729D7" w:rsidRPr="002729D7" w:rsidRDefault="002729D7" w:rsidP="003B2D5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66</w:t>
            </w:r>
          </w:p>
        </w:tc>
        <w:tc>
          <w:tcPr>
            <w:tcW w:w="3982" w:type="dxa"/>
          </w:tcPr>
          <w:p w14:paraId="282B130F" w14:textId="77777777" w:rsidR="002729D7" w:rsidRPr="002729D7" w:rsidRDefault="002729D7" w:rsidP="0024272A">
            <w:pPr>
              <w:pStyle w:val="TableParagraph"/>
              <w:spacing w:line="275" w:lineRule="exact"/>
              <w:ind w:left="12" w:right="5" w:hanging="11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459334,41</w:t>
            </w:r>
          </w:p>
        </w:tc>
        <w:tc>
          <w:tcPr>
            <w:tcW w:w="4253" w:type="dxa"/>
          </w:tcPr>
          <w:p w14:paraId="1786EE02" w14:textId="77777777" w:rsidR="002729D7" w:rsidRPr="002729D7" w:rsidRDefault="002729D7" w:rsidP="0024272A">
            <w:pPr>
              <w:pStyle w:val="TableParagraph"/>
              <w:spacing w:line="275" w:lineRule="exact"/>
              <w:ind w:left="15" w:right="2" w:hanging="1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1220833,58</w:t>
            </w:r>
          </w:p>
        </w:tc>
      </w:tr>
      <w:tr w:rsidR="003B2D53" w:rsidRPr="002729D7" w14:paraId="102F5A26" w14:textId="77777777" w:rsidTr="003B2D53">
        <w:trPr>
          <w:trHeight w:val="20"/>
          <w:jc w:val="center"/>
        </w:trPr>
        <w:tc>
          <w:tcPr>
            <w:tcW w:w="2122" w:type="dxa"/>
            <w:vAlign w:val="center"/>
          </w:tcPr>
          <w:p w14:paraId="7DFC0947" w14:textId="03A2266C" w:rsidR="003B2D53" w:rsidRPr="003B2D53" w:rsidRDefault="003B2D53" w:rsidP="003B2D53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3B2D5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>1</w:t>
            </w:r>
          </w:p>
        </w:tc>
        <w:tc>
          <w:tcPr>
            <w:tcW w:w="3982" w:type="dxa"/>
          </w:tcPr>
          <w:p w14:paraId="48FCE77F" w14:textId="7EA89CB3" w:rsidR="003B2D53" w:rsidRPr="003B2D53" w:rsidRDefault="003B2D53" w:rsidP="003B2D53">
            <w:pPr>
              <w:pStyle w:val="TableParagraph"/>
              <w:spacing w:line="275" w:lineRule="exact"/>
              <w:ind w:left="12" w:right="5" w:hanging="11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3B2D5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</w:t>
            </w:r>
          </w:p>
        </w:tc>
        <w:tc>
          <w:tcPr>
            <w:tcW w:w="4253" w:type="dxa"/>
          </w:tcPr>
          <w:p w14:paraId="2949D2F9" w14:textId="25908A52" w:rsidR="003B2D53" w:rsidRPr="003B2D53" w:rsidRDefault="003B2D53" w:rsidP="003B2D53">
            <w:pPr>
              <w:pStyle w:val="TableParagraph"/>
              <w:spacing w:line="275" w:lineRule="exact"/>
              <w:ind w:left="15" w:right="2" w:hanging="1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3B2D5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3</w:t>
            </w:r>
          </w:p>
        </w:tc>
      </w:tr>
      <w:tr w:rsidR="002729D7" w:rsidRPr="002729D7" w14:paraId="4461CC57" w14:textId="77777777" w:rsidTr="003B2D53">
        <w:trPr>
          <w:trHeight w:val="20"/>
          <w:jc w:val="center"/>
        </w:trPr>
        <w:tc>
          <w:tcPr>
            <w:tcW w:w="2122" w:type="dxa"/>
            <w:vAlign w:val="center"/>
          </w:tcPr>
          <w:p w14:paraId="08237BA8" w14:textId="77777777" w:rsidR="002729D7" w:rsidRPr="002729D7" w:rsidRDefault="002729D7" w:rsidP="003B2D5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67</w:t>
            </w:r>
          </w:p>
        </w:tc>
        <w:tc>
          <w:tcPr>
            <w:tcW w:w="3982" w:type="dxa"/>
          </w:tcPr>
          <w:p w14:paraId="544B9B92" w14:textId="77777777" w:rsidR="002729D7" w:rsidRPr="002729D7" w:rsidRDefault="002729D7" w:rsidP="0024272A">
            <w:pPr>
              <w:pStyle w:val="TableParagraph"/>
              <w:spacing w:line="275" w:lineRule="exact"/>
              <w:ind w:left="12" w:right="5" w:hanging="11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459342,31</w:t>
            </w:r>
          </w:p>
        </w:tc>
        <w:tc>
          <w:tcPr>
            <w:tcW w:w="4253" w:type="dxa"/>
          </w:tcPr>
          <w:p w14:paraId="739C0B13" w14:textId="77777777" w:rsidR="002729D7" w:rsidRPr="002729D7" w:rsidRDefault="002729D7" w:rsidP="0024272A">
            <w:pPr>
              <w:pStyle w:val="TableParagraph"/>
              <w:spacing w:line="275" w:lineRule="exact"/>
              <w:ind w:left="15" w:right="2" w:hanging="1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1220825,78</w:t>
            </w:r>
          </w:p>
        </w:tc>
      </w:tr>
      <w:tr w:rsidR="002729D7" w:rsidRPr="002729D7" w14:paraId="6102E4F4" w14:textId="77777777" w:rsidTr="003B2D53">
        <w:trPr>
          <w:trHeight w:val="20"/>
          <w:jc w:val="center"/>
        </w:trPr>
        <w:tc>
          <w:tcPr>
            <w:tcW w:w="2122" w:type="dxa"/>
            <w:vAlign w:val="center"/>
          </w:tcPr>
          <w:p w14:paraId="76E909EE" w14:textId="77777777" w:rsidR="002729D7" w:rsidRPr="002729D7" w:rsidRDefault="002729D7" w:rsidP="003B2D5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68</w:t>
            </w:r>
          </w:p>
        </w:tc>
        <w:tc>
          <w:tcPr>
            <w:tcW w:w="3982" w:type="dxa"/>
          </w:tcPr>
          <w:p w14:paraId="652EF7FA" w14:textId="77777777" w:rsidR="002729D7" w:rsidRPr="002729D7" w:rsidRDefault="002729D7" w:rsidP="0024272A">
            <w:pPr>
              <w:pStyle w:val="TableParagraph"/>
              <w:spacing w:line="275" w:lineRule="exact"/>
              <w:ind w:left="12" w:right="5" w:hanging="11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459433,74</w:t>
            </w:r>
          </w:p>
        </w:tc>
        <w:tc>
          <w:tcPr>
            <w:tcW w:w="4253" w:type="dxa"/>
          </w:tcPr>
          <w:p w14:paraId="55EC3039" w14:textId="77777777" w:rsidR="002729D7" w:rsidRPr="002729D7" w:rsidRDefault="002729D7" w:rsidP="0024272A">
            <w:pPr>
              <w:pStyle w:val="TableParagraph"/>
              <w:spacing w:line="275" w:lineRule="exact"/>
              <w:ind w:left="15" w:right="2" w:hanging="1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1220742,46</w:t>
            </w:r>
          </w:p>
        </w:tc>
      </w:tr>
      <w:tr w:rsidR="002729D7" w:rsidRPr="002729D7" w14:paraId="1A4066CF" w14:textId="77777777" w:rsidTr="003B2D53">
        <w:trPr>
          <w:trHeight w:val="20"/>
          <w:jc w:val="center"/>
        </w:trPr>
        <w:tc>
          <w:tcPr>
            <w:tcW w:w="2122" w:type="dxa"/>
            <w:vAlign w:val="center"/>
          </w:tcPr>
          <w:p w14:paraId="47165435" w14:textId="77777777" w:rsidR="002729D7" w:rsidRPr="002729D7" w:rsidRDefault="002729D7" w:rsidP="003B2D5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52</w:t>
            </w:r>
          </w:p>
        </w:tc>
        <w:tc>
          <w:tcPr>
            <w:tcW w:w="39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A960DA" w14:textId="77777777" w:rsidR="002729D7" w:rsidRPr="002729D7" w:rsidRDefault="002729D7" w:rsidP="0024272A">
            <w:pPr>
              <w:pStyle w:val="TableParagraph"/>
              <w:spacing w:line="275" w:lineRule="exact"/>
              <w:ind w:left="12" w:right="5" w:hanging="11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459459,24</w:t>
            </w:r>
          </w:p>
        </w:tc>
        <w:tc>
          <w:tcPr>
            <w:tcW w:w="42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F55EBF" w14:textId="77777777" w:rsidR="002729D7" w:rsidRPr="002729D7" w:rsidRDefault="002729D7" w:rsidP="0024272A">
            <w:pPr>
              <w:pStyle w:val="TableParagraph"/>
              <w:spacing w:line="275" w:lineRule="exact"/>
              <w:ind w:left="15" w:right="2" w:hanging="1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2729D7">
              <w:rPr>
                <w:rFonts w:ascii="Times New Roman" w:hAnsi="Times New Roman" w:cs="Times New Roman"/>
                <w:sz w:val="28"/>
                <w:szCs w:val="28"/>
              </w:rPr>
              <w:t>1220721,80</w:t>
            </w:r>
          </w:p>
        </w:tc>
      </w:tr>
    </w:tbl>
    <w:p w14:paraId="0B0DD0B1" w14:textId="77777777" w:rsidR="00A13BA6" w:rsidRDefault="00A13BA6">
      <w:pPr>
        <w:jc w:val="center"/>
        <w:rPr>
          <w:b/>
          <w:sz w:val="28"/>
          <w:szCs w:val="28"/>
        </w:rPr>
        <w:sectPr w:rsidR="00A13BA6" w:rsidSect="006B0A58">
          <w:headerReference w:type="even" r:id="rId11"/>
          <w:headerReference w:type="default" r:id="rId12"/>
          <w:pgSz w:w="11906" w:h="16838"/>
          <w:pgMar w:top="1134" w:right="567" w:bottom="1134" w:left="1134" w:header="709" w:footer="709" w:gutter="0"/>
          <w:pgNumType w:start="3"/>
          <w:cols w:space="708"/>
          <w:docGrid w:linePitch="360"/>
        </w:sectPr>
      </w:pPr>
    </w:p>
    <w:p w14:paraId="507FAD69" w14:textId="769232DA" w:rsidR="00C8193B" w:rsidRDefault="00A55632" w:rsidP="0010434B">
      <w:pPr>
        <w:tabs>
          <w:tab w:val="left" w:pos="1276"/>
        </w:tabs>
        <w:ind w:left="2552" w:right="2267"/>
        <w:jc w:val="center"/>
        <w:rPr>
          <w:b/>
          <w:sz w:val="28"/>
          <w:szCs w:val="28"/>
        </w:rPr>
      </w:pPr>
      <w:bookmarkStart w:id="7" w:name="_Hlk129609264"/>
      <w:r>
        <w:rPr>
          <w:b/>
          <w:sz w:val="28"/>
          <w:szCs w:val="28"/>
        </w:rPr>
        <w:lastRenderedPageBreak/>
        <w:t>3</w:t>
      </w:r>
      <w:r w:rsidR="00DC3F86">
        <w:rPr>
          <w:b/>
          <w:sz w:val="28"/>
          <w:szCs w:val="28"/>
        </w:rPr>
        <w:t xml:space="preserve">. Схема зон охраны </w:t>
      </w:r>
    </w:p>
    <w:p w14:paraId="0A6B4164" w14:textId="0DCF8F16" w:rsidR="00CA3D5F" w:rsidRDefault="00DC3F86" w:rsidP="0010434B">
      <w:pPr>
        <w:tabs>
          <w:tab w:val="left" w:pos="1276"/>
        </w:tabs>
        <w:ind w:left="2552" w:right="2267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объект</w:t>
      </w:r>
      <w:r w:rsidR="005320B1">
        <w:rPr>
          <w:b/>
          <w:sz w:val="28"/>
          <w:szCs w:val="28"/>
        </w:rPr>
        <w:t>а</w:t>
      </w:r>
      <w:r w:rsidR="0015156D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культурного наследия</w:t>
      </w:r>
    </w:p>
    <w:p w14:paraId="6EB0EF78" w14:textId="77777777" w:rsidR="00287D89" w:rsidRDefault="00287D89" w:rsidP="00287D89">
      <w:pPr>
        <w:tabs>
          <w:tab w:val="left" w:pos="1276"/>
        </w:tabs>
        <w:ind w:left="2410" w:right="2267"/>
        <w:jc w:val="center"/>
        <w:rPr>
          <w:b/>
          <w:sz w:val="28"/>
          <w:szCs w:val="28"/>
        </w:rPr>
      </w:pPr>
    </w:p>
    <w:bookmarkEnd w:id="7"/>
    <w:p w14:paraId="67383101" w14:textId="6F205F4F" w:rsidR="00AA529F" w:rsidRDefault="00AA529F" w:rsidP="0015156D">
      <w:pPr>
        <w:tabs>
          <w:tab w:val="left" w:pos="11451"/>
        </w:tabs>
        <w:rPr>
          <w:b/>
          <w:color w:val="FF0000"/>
          <w:sz w:val="28"/>
          <w:szCs w:val="28"/>
        </w:rPr>
      </w:pPr>
    </w:p>
    <w:p w14:paraId="00AE19C2" w14:textId="2CF78223" w:rsidR="00CA3D5F" w:rsidRDefault="003B2D53" w:rsidP="0015156D">
      <w:pPr>
        <w:tabs>
          <w:tab w:val="left" w:pos="11451"/>
        </w:tabs>
        <w:rPr>
          <w:b/>
          <w:color w:val="FF0000"/>
          <w:sz w:val="28"/>
          <w:szCs w:val="28"/>
        </w:rPr>
      </w:pPr>
      <w:r>
        <w:rPr>
          <w:b/>
          <w:noProof/>
          <w:color w:val="FF0000"/>
          <w:sz w:val="28"/>
          <w:szCs w:val="28"/>
        </w:rPr>
        <w:drawing>
          <wp:inline distT="0" distB="0" distL="0" distR="0" wp14:anchorId="1F5F1CE3" wp14:editId="73DD94A4">
            <wp:extent cx="9553539" cy="509595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9347" cy="509905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1AE062B" w14:textId="77777777" w:rsidR="00C8193B" w:rsidRDefault="00C8193B" w:rsidP="0015156D">
      <w:pPr>
        <w:tabs>
          <w:tab w:val="left" w:pos="11451"/>
        </w:tabs>
        <w:rPr>
          <w:b/>
          <w:color w:val="FF0000"/>
          <w:sz w:val="28"/>
          <w:szCs w:val="28"/>
        </w:rPr>
      </w:pPr>
    </w:p>
    <w:p w14:paraId="01DA8956" w14:textId="62DF9639" w:rsidR="00B83CBF" w:rsidRDefault="00B83CBF" w:rsidP="0015156D">
      <w:pPr>
        <w:tabs>
          <w:tab w:val="left" w:pos="11451"/>
        </w:tabs>
        <w:rPr>
          <w:b/>
          <w:color w:val="FF0000"/>
          <w:sz w:val="28"/>
          <w:szCs w:val="28"/>
        </w:rPr>
      </w:pPr>
    </w:p>
    <w:sectPr w:rsidR="00B83CBF" w:rsidSect="00A13BA6">
      <w:pgSz w:w="16838" w:h="11906" w:orient="landscape"/>
      <w:pgMar w:top="1134" w:right="1134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AEC401F" w14:textId="77777777" w:rsidR="004C3C90" w:rsidRDefault="004C3C90">
      <w:r>
        <w:separator/>
      </w:r>
    </w:p>
  </w:endnote>
  <w:endnote w:type="continuationSeparator" w:id="0">
    <w:p w14:paraId="3BC42EFF" w14:textId="77777777" w:rsidR="004C3C90" w:rsidRDefault="004C3C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3433E79" w14:textId="77777777" w:rsidR="004C3C90" w:rsidRDefault="004C3C90">
      <w:r>
        <w:separator/>
      </w:r>
    </w:p>
  </w:footnote>
  <w:footnote w:type="continuationSeparator" w:id="0">
    <w:p w14:paraId="250103A1" w14:textId="77777777" w:rsidR="004C3C90" w:rsidRDefault="004C3C9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6040686" w14:textId="654ED921" w:rsidR="00F4064F" w:rsidRDefault="00F4064F">
    <w:pPr>
      <w:pStyle w:val="af5"/>
      <w:framePr w:wrap="around" w:vAnchor="text" w:hAnchor="margin" w:xAlign="center" w:y="1"/>
      <w:rPr>
        <w:rStyle w:val="af7"/>
      </w:rPr>
    </w:pPr>
    <w:r>
      <w:rPr>
        <w:rStyle w:val="af7"/>
      </w:rPr>
      <w:fldChar w:fldCharType="begin"/>
    </w:r>
    <w:r>
      <w:rPr>
        <w:rStyle w:val="af7"/>
      </w:rPr>
      <w:instrText xml:space="preserve">PAGE  </w:instrText>
    </w:r>
    <w:r>
      <w:rPr>
        <w:rStyle w:val="af7"/>
      </w:rPr>
      <w:fldChar w:fldCharType="separate"/>
    </w:r>
    <w:r>
      <w:rPr>
        <w:rStyle w:val="af7"/>
        <w:noProof/>
      </w:rPr>
      <w:t>5</w:t>
    </w:r>
    <w:r>
      <w:rPr>
        <w:rStyle w:val="af7"/>
      </w:rPr>
      <w:fldChar w:fldCharType="end"/>
    </w:r>
  </w:p>
  <w:p w14:paraId="637AF1A8" w14:textId="77777777" w:rsidR="00F4064F" w:rsidRDefault="00F4064F">
    <w:pPr>
      <w:pStyle w:val="af5"/>
    </w:pPr>
  </w:p>
  <w:p w14:paraId="7E95B5F6" w14:textId="77777777" w:rsidR="00F4064F" w:rsidRDefault="00F4064F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695338169"/>
      <w:docPartObj>
        <w:docPartGallery w:val="Page Numbers (Top of Page)"/>
        <w:docPartUnique/>
      </w:docPartObj>
    </w:sdtPr>
    <w:sdtEndPr/>
    <w:sdtContent>
      <w:p w14:paraId="54F87E4A" w14:textId="77777777" w:rsidR="00F4064F" w:rsidRDefault="00F4064F">
        <w:pPr>
          <w:pStyle w:val="af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7615A">
          <w:rPr>
            <w:noProof/>
          </w:rPr>
          <w:t>11</w:t>
        </w:r>
        <w:r>
          <w:fldChar w:fldCharType="end"/>
        </w:r>
      </w:p>
    </w:sdtContent>
  </w:sdt>
  <w:p w14:paraId="5C11C315" w14:textId="77777777" w:rsidR="00F4064F" w:rsidRDefault="00F4064F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1F3CD4"/>
    <w:multiLevelType w:val="hybridMultilevel"/>
    <w:tmpl w:val="A7C6C802"/>
    <w:lvl w:ilvl="0" w:tplc="9D1E148C">
      <w:start w:val="1"/>
      <w:numFmt w:val="decimal"/>
      <w:lvlText w:val="%1."/>
      <w:lvlJc w:val="left"/>
      <w:pPr>
        <w:ind w:left="709" w:hanging="360"/>
      </w:pPr>
    </w:lvl>
    <w:lvl w:ilvl="1" w:tplc="B4AA5EF0">
      <w:start w:val="1"/>
      <w:numFmt w:val="lowerLetter"/>
      <w:lvlText w:val="%2."/>
      <w:lvlJc w:val="left"/>
      <w:pPr>
        <w:ind w:left="1429" w:hanging="360"/>
      </w:pPr>
    </w:lvl>
    <w:lvl w:ilvl="2" w:tplc="85C66F6A">
      <w:start w:val="1"/>
      <w:numFmt w:val="lowerRoman"/>
      <w:lvlText w:val="%3."/>
      <w:lvlJc w:val="right"/>
      <w:pPr>
        <w:ind w:left="2149" w:hanging="180"/>
      </w:pPr>
    </w:lvl>
    <w:lvl w:ilvl="3" w:tplc="C1BCE5A0">
      <w:start w:val="1"/>
      <w:numFmt w:val="decimal"/>
      <w:lvlText w:val="%4."/>
      <w:lvlJc w:val="left"/>
      <w:pPr>
        <w:ind w:left="2869" w:hanging="360"/>
      </w:pPr>
    </w:lvl>
    <w:lvl w:ilvl="4" w:tplc="A9662E3A">
      <w:start w:val="1"/>
      <w:numFmt w:val="lowerLetter"/>
      <w:lvlText w:val="%5."/>
      <w:lvlJc w:val="left"/>
      <w:pPr>
        <w:ind w:left="3589" w:hanging="360"/>
      </w:pPr>
    </w:lvl>
    <w:lvl w:ilvl="5" w:tplc="E6362CE6">
      <w:start w:val="1"/>
      <w:numFmt w:val="lowerRoman"/>
      <w:lvlText w:val="%6."/>
      <w:lvlJc w:val="right"/>
      <w:pPr>
        <w:ind w:left="4309" w:hanging="180"/>
      </w:pPr>
    </w:lvl>
    <w:lvl w:ilvl="6" w:tplc="C3146A42">
      <w:start w:val="1"/>
      <w:numFmt w:val="decimal"/>
      <w:lvlText w:val="%7."/>
      <w:lvlJc w:val="left"/>
      <w:pPr>
        <w:ind w:left="5029" w:hanging="360"/>
      </w:pPr>
    </w:lvl>
    <w:lvl w:ilvl="7" w:tplc="CB040EB0">
      <w:start w:val="1"/>
      <w:numFmt w:val="lowerLetter"/>
      <w:lvlText w:val="%8."/>
      <w:lvlJc w:val="left"/>
      <w:pPr>
        <w:ind w:left="5749" w:hanging="360"/>
      </w:pPr>
    </w:lvl>
    <w:lvl w:ilvl="8" w:tplc="BB6CA826">
      <w:start w:val="1"/>
      <w:numFmt w:val="lowerRoman"/>
      <w:lvlText w:val="%9."/>
      <w:lvlJc w:val="right"/>
      <w:pPr>
        <w:ind w:left="6469" w:hanging="180"/>
      </w:pPr>
    </w:lvl>
  </w:abstractNum>
  <w:abstractNum w:abstractNumId="1" w15:restartNumberingAfterBreak="0">
    <w:nsid w:val="0AD37139"/>
    <w:multiLevelType w:val="hybridMultilevel"/>
    <w:tmpl w:val="B7E8E88A"/>
    <w:lvl w:ilvl="0" w:tplc="A3322604">
      <w:start w:val="1"/>
      <w:numFmt w:val="decimal"/>
      <w:lvlText w:val="%1."/>
      <w:lvlJc w:val="left"/>
      <w:pPr>
        <w:ind w:left="720" w:hanging="360"/>
      </w:pPr>
    </w:lvl>
    <w:lvl w:ilvl="1" w:tplc="ABD47E60">
      <w:start w:val="1"/>
      <w:numFmt w:val="lowerLetter"/>
      <w:lvlText w:val="%2."/>
      <w:lvlJc w:val="left"/>
      <w:pPr>
        <w:ind w:left="1440" w:hanging="360"/>
      </w:pPr>
    </w:lvl>
    <w:lvl w:ilvl="2" w:tplc="B2840AB0">
      <w:start w:val="1"/>
      <w:numFmt w:val="lowerRoman"/>
      <w:lvlText w:val="%3."/>
      <w:lvlJc w:val="right"/>
      <w:pPr>
        <w:ind w:left="2160" w:hanging="180"/>
      </w:pPr>
    </w:lvl>
    <w:lvl w:ilvl="3" w:tplc="477828CC">
      <w:start w:val="1"/>
      <w:numFmt w:val="decimal"/>
      <w:lvlText w:val="%4."/>
      <w:lvlJc w:val="left"/>
      <w:pPr>
        <w:ind w:left="2880" w:hanging="360"/>
      </w:pPr>
    </w:lvl>
    <w:lvl w:ilvl="4" w:tplc="6F467380">
      <w:start w:val="1"/>
      <w:numFmt w:val="lowerLetter"/>
      <w:lvlText w:val="%5."/>
      <w:lvlJc w:val="left"/>
      <w:pPr>
        <w:ind w:left="3600" w:hanging="360"/>
      </w:pPr>
    </w:lvl>
    <w:lvl w:ilvl="5" w:tplc="76B6B962">
      <w:start w:val="1"/>
      <w:numFmt w:val="lowerRoman"/>
      <w:lvlText w:val="%6."/>
      <w:lvlJc w:val="right"/>
      <w:pPr>
        <w:ind w:left="4320" w:hanging="180"/>
      </w:pPr>
    </w:lvl>
    <w:lvl w:ilvl="6" w:tplc="5E100E86">
      <w:start w:val="1"/>
      <w:numFmt w:val="decimal"/>
      <w:lvlText w:val="%7."/>
      <w:lvlJc w:val="left"/>
      <w:pPr>
        <w:ind w:left="5040" w:hanging="360"/>
      </w:pPr>
    </w:lvl>
    <w:lvl w:ilvl="7" w:tplc="72A48824">
      <w:start w:val="1"/>
      <w:numFmt w:val="lowerLetter"/>
      <w:lvlText w:val="%8."/>
      <w:lvlJc w:val="left"/>
      <w:pPr>
        <w:ind w:left="5760" w:hanging="360"/>
      </w:pPr>
    </w:lvl>
    <w:lvl w:ilvl="8" w:tplc="39D86816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79E0B10"/>
    <w:multiLevelType w:val="hybridMultilevel"/>
    <w:tmpl w:val="35DA78DE"/>
    <w:lvl w:ilvl="0" w:tplc="83806AA2">
      <w:start w:val="1"/>
      <w:numFmt w:val="decimal"/>
      <w:lvlText w:val="%1."/>
      <w:lvlJc w:val="left"/>
    </w:lvl>
    <w:lvl w:ilvl="1" w:tplc="3C62C5AE">
      <w:start w:val="1"/>
      <w:numFmt w:val="lowerLetter"/>
      <w:lvlText w:val="%2."/>
      <w:lvlJc w:val="left"/>
      <w:pPr>
        <w:ind w:left="1440" w:hanging="360"/>
      </w:pPr>
    </w:lvl>
    <w:lvl w:ilvl="2" w:tplc="59D49CC6">
      <w:start w:val="1"/>
      <w:numFmt w:val="lowerRoman"/>
      <w:lvlText w:val="%3."/>
      <w:lvlJc w:val="right"/>
      <w:pPr>
        <w:ind w:left="2160" w:hanging="180"/>
      </w:pPr>
    </w:lvl>
    <w:lvl w:ilvl="3" w:tplc="D65C022A">
      <w:start w:val="1"/>
      <w:numFmt w:val="decimal"/>
      <w:lvlText w:val="%4."/>
      <w:lvlJc w:val="left"/>
      <w:pPr>
        <w:ind w:left="2880" w:hanging="360"/>
      </w:pPr>
    </w:lvl>
    <w:lvl w:ilvl="4" w:tplc="52B08F82">
      <w:start w:val="1"/>
      <w:numFmt w:val="lowerLetter"/>
      <w:lvlText w:val="%5."/>
      <w:lvlJc w:val="left"/>
      <w:pPr>
        <w:ind w:left="3600" w:hanging="360"/>
      </w:pPr>
    </w:lvl>
    <w:lvl w:ilvl="5" w:tplc="DBCA4E92">
      <w:start w:val="1"/>
      <w:numFmt w:val="lowerRoman"/>
      <w:lvlText w:val="%6."/>
      <w:lvlJc w:val="right"/>
      <w:pPr>
        <w:ind w:left="4320" w:hanging="180"/>
      </w:pPr>
    </w:lvl>
    <w:lvl w:ilvl="6" w:tplc="D11A63D6">
      <w:start w:val="1"/>
      <w:numFmt w:val="decimal"/>
      <w:lvlText w:val="%7."/>
      <w:lvlJc w:val="left"/>
      <w:pPr>
        <w:ind w:left="5040" w:hanging="360"/>
      </w:pPr>
    </w:lvl>
    <w:lvl w:ilvl="7" w:tplc="614C3358">
      <w:start w:val="1"/>
      <w:numFmt w:val="lowerLetter"/>
      <w:lvlText w:val="%8."/>
      <w:lvlJc w:val="left"/>
      <w:pPr>
        <w:ind w:left="5760" w:hanging="360"/>
      </w:pPr>
    </w:lvl>
    <w:lvl w:ilvl="8" w:tplc="1E24BB4A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8075439"/>
    <w:multiLevelType w:val="hybridMultilevel"/>
    <w:tmpl w:val="8D22FD18"/>
    <w:lvl w:ilvl="0" w:tplc="3E247B9A">
      <w:start w:val="1"/>
      <w:numFmt w:val="decimal"/>
      <w:lvlText w:val="%1."/>
      <w:lvlJc w:val="left"/>
      <w:pPr>
        <w:ind w:left="720" w:hanging="360"/>
      </w:pPr>
    </w:lvl>
    <w:lvl w:ilvl="1" w:tplc="5C20B7B2">
      <w:start w:val="1"/>
      <w:numFmt w:val="lowerLetter"/>
      <w:lvlText w:val="%2."/>
      <w:lvlJc w:val="left"/>
      <w:pPr>
        <w:ind w:left="1440" w:hanging="360"/>
      </w:pPr>
    </w:lvl>
    <w:lvl w:ilvl="2" w:tplc="976687A0">
      <w:start w:val="1"/>
      <w:numFmt w:val="lowerRoman"/>
      <w:lvlText w:val="%3."/>
      <w:lvlJc w:val="right"/>
      <w:pPr>
        <w:ind w:left="2160" w:hanging="180"/>
      </w:pPr>
    </w:lvl>
    <w:lvl w:ilvl="3" w:tplc="653AEE7E">
      <w:start w:val="1"/>
      <w:numFmt w:val="decimal"/>
      <w:lvlText w:val="%4."/>
      <w:lvlJc w:val="left"/>
      <w:pPr>
        <w:ind w:left="2880" w:hanging="360"/>
      </w:pPr>
    </w:lvl>
    <w:lvl w:ilvl="4" w:tplc="E1E253AC">
      <w:start w:val="1"/>
      <w:numFmt w:val="lowerLetter"/>
      <w:lvlText w:val="%5."/>
      <w:lvlJc w:val="left"/>
      <w:pPr>
        <w:ind w:left="3600" w:hanging="360"/>
      </w:pPr>
    </w:lvl>
    <w:lvl w:ilvl="5" w:tplc="7DC807F0">
      <w:start w:val="1"/>
      <w:numFmt w:val="lowerRoman"/>
      <w:lvlText w:val="%6."/>
      <w:lvlJc w:val="right"/>
      <w:pPr>
        <w:ind w:left="4320" w:hanging="180"/>
      </w:pPr>
    </w:lvl>
    <w:lvl w:ilvl="6" w:tplc="02F6F328">
      <w:start w:val="1"/>
      <w:numFmt w:val="decimal"/>
      <w:lvlText w:val="%7."/>
      <w:lvlJc w:val="left"/>
      <w:pPr>
        <w:ind w:left="5040" w:hanging="360"/>
      </w:pPr>
    </w:lvl>
    <w:lvl w:ilvl="7" w:tplc="C4A47BCC">
      <w:start w:val="1"/>
      <w:numFmt w:val="lowerLetter"/>
      <w:lvlText w:val="%8."/>
      <w:lvlJc w:val="left"/>
      <w:pPr>
        <w:ind w:left="5760" w:hanging="360"/>
      </w:pPr>
    </w:lvl>
    <w:lvl w:ilvl="8" w:tplc="E236EB2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F076C4F"/>
    <w:multiLevelType w:val="hybridMultilevel"/>
    <w:tmpl w:val="D61C686C"/>
    <w:lvl w:ilvl="0" w:tplc="6548F2A2">
      <w:start w:val="1"/>
      <w:numFmt w:val="decimal"/>
      <w:lvlText w:val="%1."/>
      <w:lvlJc w:val="left"/>
      <w:pPr>
        <w:ind w:left="720" w:hanging="360"/>
      </w:pPr>
    </w:lvl>
    <w:lvl w:ilvl="1" w:tplc="C9E4A9B2">
      <w:start w:val="1"/>
      <w:numFmt w:val="lowerLetter"/>
      <w:lvlText w:val="%2."/>
      <w:lvlJc w:val="left"/>
      <w:pPr>
        <w:ind w:left="1440" w:hanging="360"/>
      </w:pPr>
    </w:lvl>
    <w:lvl w:ilvl="2" w:tplc="87BE119A">
      <w:start w:val="1"/>
      <w:numFmt w:val="lowerRoman"/>
      <w:lvlText w:val="%3."/>
      <w:lvlJc w:val="right"/>
      <w:pPr>
        <w:ind w:left="2160" w:hanging="180"/>
      </w:pPr>
    </w:lvl>
    <w:lvl w:ilvl="3" w:tplc="9176E270">
      <w:start w:val="1"/>
      <w:numFmt w:val="decimal"/>
      <w:lvlText w:val="%4."/>
      <w:lvlJc w:val="left"/>
      <w:pPr>
        <w:ind w:left="2880" w:hanging="360"/>
      </w:pPr>
    </w:lvl>
    <w:lvl w:ilvl="4" w:tplc="A5BE0E9E">
      <w:start w:val="1"/>
      <w:numFmt w:val="lowerLetter"/>
      <w:lvlText w:val="%5."/>
      <w:lvlJc w:val="left"/>
      <w:pPr>
        <w:ind w:left="3600" w:hanging="360"/>
      </w:pPr>
    </w:lvl>
    <w:lvl w:ilvl="5" w:tplc="00C6F12C">
      <w:start w:val="1"/>
      <w:numFmt w:val="lowerRoman"/>
      <w:lvlText w:val="%6."/>
      <w:lvlJc w:val="right"/>
      <w:pPr>
        <w:ind w:left="4320" w:hanging="180"/>
      </w:pPr>
    </w:lvl>
    <w:lvl w:ilvl="6" w:tplc="CDD03EA0">
      <w:start w:val="1"/>
      <w:numFmt w:val="decimal"/>
      <w:lvlText w:val="%7."/>
      <w:lvlJc w:val="left"/>
      <w:pPr>
        <w:ind w:left="5040" w:hanging="360"/>
      </w:pPr>
    </w:lvl>
    <w:lvl w:ilvl="7" w:tplc="07188E42">
      <w:start w:val="1"/>
      <w:numFmt w:val="lowerLetter"/>
      <w:lvlText w:val="%8."/>
      <w:lvlJc w:val="left"/>
      <w:pPr>
        <w:ind w:left="5760" w:hanging="360"/>
      </w:pPr>
    </w:lvl>
    <w:lvl w:ilvl="8" w:tplc="12546B7C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22C7E27"/>
    <w:multiLevelType w:val="hybridMultilevel"/>
    <w:tmpl w:val="B86C8A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8694A61"/>
    <w:multiLevelType w:val="hybridMultilevel"/>
    <w:tmpl w:val="90BE3994"/>
    <w:lvl w:ilvl="0" w:tplc="A95845F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 w15:restartNumberingAfterBreak="0">
    <w:nsid w:val="38B10C32"/>
    <w:multiLevelType w:val="hybridMultilevel"/>
    <w:tmpl w:val="2C60A2A0"/>
    <w:lvl w:ilvl="0" w:tplc="5B1C9C0E">
      <w:start w:val="1"/>
      <w:numFmt w:val="decimal"/>
      <w:lvlText w:val="%1."/>
      <w:lvlJc w:val="left"/>
      <w:pPr>
        <w:ind w:left="720" w:hanging="360"/>
      </w:pPr>
    </w:lvl>
    <w:lvl w:ilvl="1" w:tplc="55C829C2">
      <w:start w:val="1"/>
      <w:numFmt w:val="lowerLetter"/>
      <w:lvlText w:val="%2."/>
      <w:lvlJc w:val="left"/>
      <w:pPr>
        <w:ind w:left="1440" w:hanging="360"/>
      </w:pPr>
    </w:lvl>
    <w:lvl w:ilvl="2" w:tplc="67FA4C9A">
      <w:start w:val="1"/>
      <w:numFmt w:val="lowerRoman"/>
      <w:lvlText w:val="%3."/>
      <w:lvlJc w:val="right"/>
      <w:pPr>
        <w:ind w:left="2160" w:hanging="180"/>
      </w:pPr>
    </w:lvl>
    <w:lvl w:ilvl="3" w:tplc="1EA60BFE">
      <w:start w:val="1"/>
      <w:numFmt w:val="decimal"/>
      <w:lvlText w:val="%4."/>
      <w:lvlJc w:val="left"/>
      <w:pPr>
        <w:ind w:left="2880" w:hanging="360"/>
      </w:pPr>
    </w:lvl>
    <w:lvl w:ilvl="4" w:tplc="5C7A229E">
      <w:start w:val="1"/>
      <w:numFmt w:val="lowerLetter"/>
      <w:lvlText w:val="%5."/>
      <w:lvlJc w:val="left"/>
      <w:pPr>
        <w:ind w:left="3600" w:hanging="360"/>
      </w:pPr>
    </w:lvl>
    <w:lvl w:ilvl="5" w:tplc="4D44A6AC">
      <w:start w:val="1"/>
      <w:numFmt w:val="lowerRoman"/>
      <w:lvlText w:val="%6."/>
      <w:lvlJc w:val="right"/>
      <w:pPr>
        <w:ind w:left="4320" w:hanging="180"/>
      </w:pPr>
    </w:lvl>
    <w:lvl w:ilvl="6" w:tplc="B100E73E">
      <w:start w:val="1"/>
      <w:numFmt w:val="decimal"/>
      <w:lvlText w:val="%7."/>
      <w:lvlJc w:val="left"/>
      <w:pPr>
        <w:ind w:left="5040" w:hanging="360"/>
      </w:pPr>
    </w:lvl>
    <w:lvl w:ilvl="7" w:tplc="D7FA4400">
      <w:start w:val="1"/>
      <w:numFmt w:val="lowerLetter"/>
      <w:lvlText w:val="%8."/>
      <w:lvlJc w:val="left"/>
      <w:pPr>
        <w:ind w:left="5760" w:hanging="360"/>
      </w:pPr>
    </w:lvl>
    <w:lvl w:ilvl="8" w:tplc="2CA8A0FA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0106DAC"/>
    <w:multiLevelType w:val="hybridMultilevel"/>
    <w:tmpl w:val="67B0324E"/>
    <w:lvl w:ilvl="0" w:tplc="3ADA1C20">
      <w:start w:val="1"/>
      <w:numFmt w:val="decimal"/>
      <w:lvlText w:val="%1."/>
      <w:lvlJc w:val="left"/>
      <w:pPr>
        <w:ind w:left="709" w:hanging="360"/>
      </w:pPr>
    </w:lvl>
    <w:lvl w:ilvl="1" w:tplc="7210414C">
      <w:start w:val="1"/>
      <w:numFmt w:val="lowerLetter"/>
      <w:lvlText w:val="%2."/>
      <w:lvlJc w:val="left"/>
      <w:pPr>
        <w:ind w:left="1429" w:hanging="360"/>
      </w:pPr>
    </w:lvl>
    <w:lvl w:ilvl="2" w:tplc="532A0310">
      <w:start w:val="1"/>
      <w:numFmt w:val="lowerRoman"/>
      <w:lvlText w:val="%3."/>
      <w:lvlJc w:val="right"/>
      <w:pPr>
        <w:ind w:left="2149" w:hanging="180"/>
      </w:pPr>
    </w:lvl>
    <w:lvl w:ilvl="3" w:tplc="E2AA1546">
      <w:start w:val="1"/>
      <w:numFmt w:val="decimal"/>
      <w:lvlText w:val="%4."/>
      <w:lvlJc w:val="left"/>
      <w:pPr>
        <w:ind w:left="2869" w:hanging="360"/>
      </w:pPr>
    </w:lvl>
    <w:lvl w:ilvl="4" w:tplc="7B804D0C">
      <w:start w:val="1"/>
      <w:numFmt w:val="lowerLetter"/>
      <w:lvlText w:val="%5."/>
      <w:lvlJc w:val="left"/>
      <w:pPr>
        <w:ind w:left="3589" w:hanging="360"/>
      </w:pPr>
    </w:lvl>
    <w:lvl w:ilvl="5" w:tplc="12EEA182">
      <w:start w:val="1"/>
      <w:numFmt w:val="lowerRoman"/>
      <w:lvlText w:val="%6."/>
      <w:lvlJc w:val="right"/>
      <w:pPr>
        <w:ind w:left="4309" w:hanging="180"/>
      </w:pPr>
    </w:lvl>
    <w:lvl w:ilvl="6" w:tplc="A0648BB8">
      <w:start w:val="1"/>
      <w:numFmt w:val="decimal"/>
      <w:lvlText w:val="%7."/>
      <w:lvlJc w:val="left"/>
      <w:pPr>
        <w:ind w:left="5029" w:hanging="360"/>
      </w:pPr>
    </w:lvl>
    <w:lvl w:ilvl="7" w:tplc="BE44E7BC">
      <w:start w:val="1"/>
      <w:numFmt w:val="lowerLetter"/>
      <w:lvlText w:val="%8."/>
      <w:lvlJc w:val="left"/>
      <w:pPr>
        <w:ind w:left="5749" w:hanging="360"/>
      </w:pPr>
    </w:lvl>
    <w:lvl w:ilvl="8" w:tplc="A57E6674">
      <w:start w:val="1"/>
      <w:numFmt w:val="lowerRoman"/>
      <w:lvlText w:val="%9."/>
      <w:lvlJc w:val="right"/>
      <w:pPr>
        <w:ind w:left="6469" w:hanging="180"/>
      </w:pPr>
    </w:lvl>
  </w:abstractNum>
  <w:abstractNum w:abstractNumId="9" w15:restartNumberingAfterBreak="0">
    <w:nsid w:val="63CC6317"/>
    <w:multiLevelType w:val="hybridMultilevel"/>
    <w:tmpl w:val="4C84D7D4"/>
    <w:lvl w:ilvl="0" w:tplc="5912839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20"/>
      </w:rPr>
    </w:lvl>
    <w:lvl w:ilvl="1" w:tplc="51EADDE2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BDBA21FA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CE8DC44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546B07A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E6D40342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66CE7E82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16EBC24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6986DA1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BA65960"/>
    <w:multiLevelType w:val="multilevel"/>
    <w:tmpl w:val="DA92B2FC"/>
    <w:lvl w:ilvl="0">
      <w:start w:val="1"/>
      <w:numFmt w:val="decimal"/>
      <w:pStyle w:val="1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0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7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4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08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4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80" w:hanging="2160"/>
      </w:pPr>
      <w:rPr>
        <w:rFonts w:hint="default"/>
      </w:rPr>
    </w:lvl>
  </w:abstractNum>
  <w:abstractNum w:abstractNumId="11" w15:restartNumberingAfterBreak="0">
    <w:nsid w:val="7C0D5346"/>
    <w:multiLevelType w:val="multilevel"/>
    <w:tmpl w:val="08BA283C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100"/>
        </w:tabs>
        <w:ind w:left="110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080"/>
        </w:tabs>
        <w:ind w:left="2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760"/>
        </w:tabs>
        <w:ind w:left="27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800"/>
        </w:tabs>
        <w:ind w:left="3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480"/>
        </w:tabs>
        <w:ind w:left="4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160"/>
        </w:tabs>
        <w:ind w:left="516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200"/>
        </w:tabs>
        <w:ind w:left="62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880"/>
        </w:tabs>
        <w:ind w:left="6880" w:hanging="1440"/>
      </w:pPr>
      <w:rPr>
        <w:rFonts w:hint="default"/>
      </w:rPr>
    </w:lvl>
  </w:abstractNum>
  <w:num w:numId="1">
    <w:abstractNumId w:val="10"/>
  </w:num>
  <w:num w:numId="2">
    <w:abstractNumId w:val="11"/>
  </w:num>
  <w:num w:numId="3">
    <w:abstractNumId w:val="9"/>
  </w:num>
  <w:num w:numId="4">
    <w:abstractNumId w:val="10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"/>
  </w:num>
  <w:num w:numId="6">
    <w:abstractNumId w:val="4"/>
  </w:num>
  <w:num w:numId="7">
    <w:abstractNumId w:val="3"/>
  </w:num>
  <w:num w:numId="8">
    <w:abstractNumId w:val="7"/>
  </w:num>
  <w:num w:numId="9">
    <w:abstractNumId w:val="8"/>
  </w:num>
  <w:num w:numId="10">
    <w:abstractNumId w:val="0"/>
  </w:num>
  <w:num w:numId="11">
    <w:abstractNumId w:val="2"/>
  </w:num>
  <w:num w:numId="12">
    <w:abstractNumId w:val="5"/>
  </w:num>
  <w:num w:numId="1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3D5F"/>
    <w:rsid w:val="00037E17"/>
    <w:rsid w:val="00051EDB"/>
    <w:rsid w:val="000577FF"/>
    <w:rsid w:val="000616AE"/>
    <w:rsid w:val="00066C07"/>
    <w:rsid w:val="000804F4"/>
    <w:rsid w:val="00083B79"/>
    <w:rsid w:val="00092E69"/>
    <w:rsid w:val="00097744"/>
    <w:rsid w:val="000A57D1"/>
    <w:rsid w:val="000B014B"/>
    <w:rsid w:val="000B4B58"/>
    <w:rsid w:val="000C0200"/>
    <w:rsid w:val="000C6F13"/>
    <w:rsid w:val="000D7F4F"/>
    <w:rsid w:val="000E0050"/>
    <w:rsid w:val="000E41E1"/>
    <w:rsid w:val="000F6357"/>
    <w:rsid w:val="0010434B"/>
    <w:rsid w:val="0012177E"/>
    <w:rsid w:val="00122C6F"/>
    <w:rsid w:val="00122FFE"/>
    <w:rsid w:val="00130A05"/>
    <w:rsid w:val="00146070"/>
    <w:rsid w:val="00146F78"/>
    <w:rsid w:val="0015156D"/>
    <w:rsid w:val="001522B9"/>
    <w:rsid w:val="00153CE4"/>
    <w:rsid w:val="001550D0"/>
    <w:rsid w:val="00156722"/>
    <w:rsid w:val="0017615A"/>
    <w:rsid w:val="00186431"/>
    <w:rsid w:val="00186DE1"/>
    <w:rsid w:val="00195AE7"/>
    <w:rsid w:val="001B0845"/>
    <w:rsid w:val="001B39EA"/>
    <w:rsid w:val="001C49D2"/>
    <w:rsid w:val="001C6BF8"/>
    <w:rsid w:val="001E4E4F"/>
    <w:rsid w:val="001F1F31"/>
    <w:rsid w:val="00204AA6"/>
    <w:rsid w:val="0021025A"/>
    <w:rsid w:val="00215088"/>
    <w:rsid w:val="00233262"/>
    <w:rsid w:val="002368F1"/>
    <w:rsid w:val="0024007A"/>
    <w:rsid w:val="00241A3C"/>
    <w:rsid w:val="0024272A"/>
    <w:rsid w:val="00252098"/>
    <w:rsid w:val="00253C58"/>
    <w:rsid w:val="002631AF"/>
    <w:rsid w:val="0026340C"/>
    <w:rsid w:val="002729D7"/>
    <w:rsid w:val="002743D7"/>
    <w:rsid w:val="00287D89"/>
    <w:rsid w:val="002917F9"/>
    <w:rsid w:val="0029205E"/>
    <w:rsid w:val="002A564B"/>
    <w:rsid w:val="002A5FBC"/>
    <w:rsid w:val="002A7EF1"/>
    <w:rsid w:val="002B3E23"/>
    <w:rsid w:val="002D5C11"/>
    <w:rsid w:val="002E12A5"/>
    <w:rsid w:val="002E200A"/>
    <w:rsid w:val="002F36BA"/>
    <w:rsid w:val="003227FE"/>
    <w:rsid w:val="00323FA0"/>
    <w:rsid w:val="00325D87"/>
    <w:rsid w:val="003429DF"/>
    <w:rsid w:val="00363E92"/>
    <w:rsid w:val="003732DA"/>
    <w:rsid w:val="00377BA0"/>
    <w:rsid w:val="00392B5E"/>
    <w:rsid w:val="003975EE"/>
    <w:rsid w:val="003A1CAD"/>
    <w:rsid w:val="003A3DC6"/>
    <w:rsid w:val="003B2D53"/>
    <w:rsid w:val="003B484C"/>
    <w:rsid w:val="003C4C17"/>
    <w:rsid w:val="003D5008"/>
    <w:rsid w:val="003D6670"/>
    <w:rsid w:val="003F38FC"/>
    <w:rsid w:val="003F50E7"/>
    <w:rsid w:val="00424F87"/>
    <w:rsid w:val="00433EF7"/>
    <w:rsid w:val="004419A8"/>
    <w:rsid w:val="00472853"/>
    <w:rsid w:val="00473DA6"/>
    <w:rsid w:val="004850D0"/>
    <w:rsid w:val="00487834"/>
    <w:rsid w:val="004940A0"/>
    <w:rsid w:val="00495D03"/>
    <w:rsid w:val="004C3C90"/>
    <w:rsid w:val="004E082C"/>
    <w:rsid w:val="004E338D"/>
    <w:rsid w:val="00501B61"/>
    <w:rsid w:val="0050794B"/>
    <w:rsid w:val="005126E7"/>
    <w:rsid w:val="0051685A"/>
    <w:rsid w:val="00524955"/>
    <w:rsid w:val="00527157"/>
    <w:rsid w:val="005320B1"/>
    <w:rsid w:val="00535684"/>
    <w:rsid w:val="00536538"/>
    <w:rsid w:val="00542BE7"/>
    <w:rsid w:val="00550897"/>
    <w:rsid w:val="00554DA2"/>
    <w:rsid w:val="005738F3"/>
    <w:rsid w:val="0057479F"/>
    <w:rsid w:val="00577B80"/>
    <w:rsid w:val="00580ACF"/>
    <w:rsid w:val="005972C3"/>
    <w:rsid w:val="005B154E"/>
    <w:rsid w:val="005B64F4"/>
    <w:rsid w:val="005C254B"/>
    <w:rsid w:val="005C5FC4"/>
    <w:rsid w:val="005C6CA4"/>
    <w:rsid w:val="005C77F3"/>
    <w:rsid w:val="005C7C7F"/>
    <w:rsid w:val="005C7E76"/>
    <w:rsid w:val="005D0DC5"/>
    <w:rsid w:val="005D2F27"/>
    <w:rsid w:val="005D6F77"/>
    <w:rsid w:val="005E6F43"/>
    <w:rsid w:val="005E718F"/>
    <w:rsid w:val="005E7DFE"/>
    <w:rsid w:val="005F770B"/>
    <w:rsid w:val="00602F6D"/>
    <w:rsid w:val="006042F4"/>
    <w:rsid w:val="006167B8"/>
    <w:rsid w:val="00623B55"/>
    <w:rsid w:val="00650F09"/>
    <w:rsid w:val="006553A3"/>
    <w:rsid w:val="006675FA"/>
    <w:rsid w:val="006725B2"/>
    <w:rsid w:val="00675D39"/>
    <w:rsid w:val="00690FE0"/>
    <w:rsid w:val="006922D9"/>
    <w:rsid w:val="0069702F"/>
    <w:rsid w:val="006A0FA3"/>
    <w:rsid w:val="006A4A68"/>
    <w:rsid w:val="006B0A58"/>
    <w:rsid w:val="006B5FBD"/>
    <w:rsid w:val="006B6077"/>
    <w:rsid w:val="006C18B3"/>
    <w:rsid w:val="006C2819"/>
    <w:rsid w:val="006C5863"/>
    <w:rsid w:val="006C60C1"/>
    <w:rsid w:val="006D2EC1"/>
    <w:rsid w:val="006F19DC"/>
    <w:rsid w:val="006F487D"/>
    <w:rsid w:val="007025D9"/>
    <w:rsid w:val="0070572B"/>
    <w:rsid w:val="00723251"/>
    <w:rsid w:val="00730FDD"/>
    <w:rsid w:val="00736FF1"/>
    <w:rsid w:val="0074215D"/>
    <w:rsid w:val="00747CE6"/>
    <w:rsid w:val="00751392"/>
    <w:rsid w:val="00777CA1"/>
    <w:rsid w:val="00781CE9"/>
    <w:rsid w:val="00786283"/>
    <w:rsid w:val="0078776E"/>
    <w:rsid w:val="0079191D"/>
    <w:rsid w:val="00794787"/>
    <w:rsid w:val="007947AC"/>
    <w:rsid w:val="00796C1A"/>
    <w:rsid w:val="007A12C1"/>
    <w:rsid w:val="007A70CA"/>
    <w:rsid w:val="007B4A4D"/>
    <w:rsid w:val="007B5536"/>
    <w:rsid w:val="007B5725"/>
    <w:rsid w:val="007B61EC"/>
    <w:rsid w:val="007C1015"/>
    <w:rsid w:val="007D6AAF"/>
    <w:rsid w:val="00805C4F"/>
    <w:rsid w:val="00810ECF"/>
    <w:rsid w:val="0081222F"/>
    <w:rsid w:val="008137E7"/>
    <w:rsid w:val="00826C16"/>
    <w:rsid w:val="008273AC"/>
    <w:rsid w:val="0083245C"/>
    <w:rsid w:val="00835C7B"/>
    <w:rsid w:val="00837DD9"/>
    <w:rsid w:val="00840DAE"/>
    <w:rsid w:val="008434DE"/>
    <w:rsid w:val="00883C11"/>
    <w:rsid w:val="00886531"/>
    <w:rsid w:val="00892D23"/>
    <w:rsid w:val="00893908"/>
    <w:rsid w:val="008B2729"/>
    <w:rsid w:val="008B6E67"/>
    <w:rsid w:val="008C1615"/>
    <w:rsid w:val="008C5CFF"/>
    <w:rsid w:val="008E7BA0"/>
    <w:rsid w:val="008F24BA"/>
    <w:rsid w:val="008F6984"/>
    <w:rsid w:val="008F7342"/>
    <w:rsid w:val="00901177"/>
    <w:rsid w:val="0090482A"/>
    <w:rsid w:val="00914978"/>
    <w:rsid w:val="00924A13"/>
    <w:rsid w:val="0094544B"/>
    <w:rsid w:val="00954881"/>
    <w:rsid w:val="009571D0"/>
    <w:rsid w:val="00980F55"/>
    <w:rsid w:val="00981E2A"/>
    <w:rsid w:val="009A1849"/>
    <w:rsid w:val="009B4F4A"/>
    <w:rsid w:val="009C2DA9"/>
    <w:rsid w:val="009C471A"/>
    <w:rsid w:val="009D0689"/>
    <w:rsid w:val="009F65F3"/>
    <w:rsid w:val="00A0063B"/>
    <w:rsid w:val="00A1135A"/>
    <w:rsid w:val="00A13BA6"/>
    <w:rsid w:val="00A36521"/>
    <w:rsid w:val="00A42B20"/>
    <w:rsid w:val="00A43306"/>
    <w:rsid w:val="00A53A44"/>
    <w:rsid w:val="00A55632"/>
    <w:rsid w:val="00A610C3"/>
    <w:rsid w:val="00A61B5B"/>
    <w:rsid w:val="00A664D1"/>
    <w:rsid w:val="00A710FF"/>
    <w:rsid w:val="00A7123E"/>
    <w:rsid w:val="00A71DBA"/>
    <w:rsid w:val="00A81562"/>
    <w:rsid w:val="00AA2E8A"/>
    <w:rsid w:val="00AA529F"/>
    <w:rsid w:val="00AA6F35"/>
    <w:rsid w:val="00AB3B5A"/>
    <w:rsid w:val="00B042CA"/>
    <w:rsid w:val="00B11F14"/>
    <w:rsid w:val="00B14D19"/>
    <w:rsid w:val="00B15A63"/>
    <w:rsid w:val="00B31BAB"/>
    <w:rsid w:val="00B63D54"/>
    <w:rsid w:val="00B720BC"/>
    <w:rsid w:val="00B83CBF"/>
    <w:rsid w:val="00BB00DE"/>
    <w:rsid w:val="00BB1BCA"/>
    <w:rsid w:val="00BB2383"/>
    <w:rsid w:val="00BC30D8"/>
    <w:rsid w:val="00BC3640"/>
    <w:rsid w:val="00BC6AC0"/>
    <w:rsid w:val="00BE7084"/>
    <w:rsid w:val="00C11A72"/>
    <w:rsid w:val="00C131FD"/>
    <w:rsid w:val="00C149FE"/>
    <w:rsid w:val="00C168DB"/>
    <w:rsid w:val="00C24DD8"/>
    <w:rsid w:val="00C32435"/>
    <w:rsid w:val="00C73E8F"/>
    <w:rsid w:val="00C8193B"/>
    <w:rsid w:val="00C82B76"/>
    <w:rsid w:val="00C841E1"/>
    <w:rsid w:val="00C962A5"/>
    <w:rsid w:val="00CA3437"/>
    <w:rsid w:val="00CA3D5F"/>
    <w:rsid w:val="00CD6DE9"/>
    <w:rsid w:val="00CE1554"/>
    <w:rsid w:val="00CF06C3"/>
    <w:rsid w:val="00CF78D7"/>
    <w:rsid w:val="00D035E4"/>
    <w:rsid w:val="00D04BF2"/>
    <w:rsid w:val="00D04E9F"/>
    <w:rsid w:val="00D15080"/>
    <w:rsid w:val="00D27B3E"/>
    <w:rsid w:val="00D336CE"/>
    <w:rsid w:val="00D50092"/>
    <w:rsid w:val="00D52A09"/>
    <w:rsid w:val="00D55202"/>
    <w:rsid w:val="00D80F3C"/>
    <w:rsid w:val="00DB005E"/>
    <w:rsid w:val="00DB0F9C"/>
    <w:rsid w:val="00DC1EF6"/>
    <w:rsid w:val="00DC3F86"/>
    <w:rsid w:val="00DD6120"/>
    <w:rsid w:val="00DE43AB"/>
    <w:rsid w:val="00DE6316"/>
    <w:rsid w:val="00DF591F"/>
    <w:rsid w:val="00DF6928"/>
    <w:rsid w:val="00E04ACE"/>
    <w:rsid w:val="00E04FF7"/>
    <w:rsid w:val="00E07152"/>
    <w:rsid w:val="00E07D73"/>
    <w:rsid w:val="00E11454"/>
    <w:rsid w:val="00E212A2"/>
    <w:rsid w:val="00E219FA"/>
    <w:rsid w:val="00E27426"/>
    <w:rsid w:val="00E27BD2"/>
    <w:rsid w:val="00E435EE"/>
    <w:rsid w:val="00E47726"/>
    <w:rsid w:val="00E60B8E"/>
    <w:rsid w:val="00E70A5B"/>
    <w:rsid w:val="00E72906"/>
    <w:rsid w:val="00E73C26"/>
    <w:rsid w:val="00E92942"/>
    <w:rsid w:val="00EA2304"/>
    <w:rsid w:val="00EA580A"/>
    <w:rsid w:val="00EA62F5"/>
    <w:rsid w:val="00EB7893"/>
    <w:rsid w:val="00EC0C18"/>
    <w:rsid w:val="00EC74D0"/>
    <w:rsid w:val="00EE5FA1"/>
    <w:rsid w:val="00EF1CA3"/>
    <w:rsid w:val="00EF52D3"/>
    <w:rsid w:val="00F00479"/>
    <w:rsid w:val="00F03A77"/>
    <w:rsid w:val="00F057A0"/>
    <w:rsid w:val="00F16AD8"/>
    <w:rsid w:val="00F2132A"/>
    <w:rsid w:val="00F241F6"/>
    <w:rsid w:val="00F4064F"/>
    <w:rsid w:val="00F4729A"/>
    <w:rsid w:val="00F53751"/>
    <w:rsid w:val="00F601D5"/>
    <w:rsid w:val="00F912DA"/>
    <w:rsid w:val="00FA4D3C"/>
    <w:rsid w:val="00FB0C1A"/>
    <w:rsid w:val="00FB0C29"/>
    <w:rsid w:val="00FC0C54"/>
    <w:rsid w:val="00FD4B3A"/>
    <w:rsid w:val="00FD7D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8109CC"/>
  <w15:docId w15:val="{32317057-4189-4AF1-B7B6-72081FD484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B4A4D"/>
  </w:style>
  <w:style w:type="paragraph" w:styleId="10">
    <w:name w:val="heading 1"/>
    <w:basedOn w:val="a"/>
    <w:next w:val="a"/>
    <w:link w:val="11"/>
    <w:qFormat/>
    <w:pPr>
      <w:keepNext/>
      <w:spacing w:before="240" w:after="60"/>
      <w:outlineLvl w:val="0"/>
    </w:pPr>
    <w:rPr>
      <w:rFonts w:ascii="Arial" w:hAnsi="Arial" w:cs="Arial"/>
      <w:b/>
      <w:bCs/>
      <w:sz w:val="32"/>
      <w:szCs w:val="32"/>
    </w:rPr>
  </w:style>
  <w:style w:type="paragraph" w:styleId="2">
    <w:name w:val="heading 2"/>
    <w:basedOn w:val="a"/>
    <w:next w:val="a"/>
    <w:link w:val="20"/>
    <w:qFormat/>
    <w:pPr>
      <w:keepNext/>
      <w:spacing w:before="240" w:after="60"/>
      <w:ind w:left="680"/>
      <w:jc w:val="center"/>
      <w:outlineLvl w:val="1"/>
    </w:pPr>
    <w:rPr>
      <w:b/>
      <w:bCs/>
      <w:iCs/>
      <w:sz w:val="24"/>
      <w:szCs w:val="24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1Char">
    <w:name w:val="Heading 1 Char"/>
    <w:basedOn w:val="a0"/>
    <w:uiPriority w:val="9"/>
    <w:rPr>
      <w:rFonts w:ascii="Arial" w:eastAsia="Arial" w:hAnsi="Arial" w:cs="Arial"/>
      <w:sz w:val="40"/>
      <w:szCs w:val="40"/>
    </w:rPr>
  </w:style>
  <w:style w:type="character" w:customStyle="1" w:styleId="Heading3Char">
    <w:name w:val="Heading 3 Char"/>
    <w:basedOn w:val="a0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0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a0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a0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a0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a0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a0"/>
    <w:uiPriority w:val="9"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basedOn w:val="a0"/>
    <w:uiPriority w:val="10"/>
    <w:rPr>
      <w:sz w:val="48"/>
      <w:szCs w:val="48"/>
    </w:rPr>
  </w:style>
  <w:style w:type="character" w:customStyle="1" w:styleId="SubtitleChar">
    <w:name w:val="Subtitle Char"/>
    <w:basedOn w:val="a0"/>
    <w:uiPriority w:val="11"/>
    <w:rPr>
      <w:sz w:val="24"/>
      <w:szCs w:val="24"/>
    </w:rPr>
  </w:style>
  <w:style w:type="character" w:customStyle="1" w:styleId="QuoteChar">
    <w:name w:val="Quote Char"/>
    <w:uiPriority w:val="29"/>
    <w:rPr>
      <w:i/>
    </w:rPr>
  </w:style>
  <w:style w:type="character" w:customStyle="1" w:styleId="IntenseQuoteChar">
    <w:name w:val="Intense Quote Char"/>
    <w:uiPriority w:val="30"/>
    <w:rPr>
      <w:i/>
    </w:rPr>
  </w:style>
  <w:style w:type="character" w:customStyle="1" w:styleId="FootnoteTextChar">
    <w:name w:val="Footnote Text Char"/>
    <w:uiPriority w:val="99"/>
    <w:rPr>
      <w:sz w:val="18"/>
    </w:rPr>
  </w:style>
  <w:style w:type="character" w:customStyle="1" w:styleId="EndnoteTextChar">
    <w:name w:val="Endnote Text Char"/>
    <w:uiPriority w:val="99"/>
    <w:rPr>
      <w:sz w:val="20"/>
    </w:rPr>
  </w:style>
  <w:style w:type="character" w:customStyle="1" w:styleId="11">
    <w:name w:val="Заголовок 1 Знак"/>
    <w:basedOn w:val="a0"/>
    <w:link w:val="10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0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basedOn w:val="a0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basedOn w:val="a0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basedOn w:val="a0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basedOn w:val="a0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basedOn w:val="a0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No Spacing"/>
    <w:uiPriority w:val="1"/>
    <w:qFormat/>
  </w:style>
  <w:style w:type="paragraph" w:styleId="a4">
    <w:name w:val="Title"/>
    <w:basedOn w:val="a"/>
    <w:next w:val="a"/>
    <w:link w:val="a5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a5">
    <w:name w:val="Название Знак"/>
    <w:basedOn w:val="a0"/>
    <w:link w:val="a4"/>
    <w:uiPriority w:val="10"/>
    <w:rPr>
      <w:sz w:val="48"/>
      <w:szCs w:val="48"/>
    </w:rPr>
  </w:style>
  <w:style w:type="paragraph" w:styleId="a6">
    <w:name w:val="Subtitle"/>
    <w:basedOn w:val="a"/>
    <w:next w:val="a"/>
    <w:link w:val="a7"/>
    <w:uiPriority w:val="11"/>
    <w:qFormat/>
    <w:pPr>
      <w:spacing w:before="200" w:after="200"/>
    </w:pPr>
    <w:rPr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8">
    <w:name w:val="Intense Quote"/>
    <w:basedOn w:val="a"/>
    <w:next w:val="a"/>
    <w:link w:val="a9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9">
    <w:name w:val="Выделенная цитата Знак"/>
    <w:link w:val="a8"/>
    <w:uiPriority w:val="30"/>
    <w:rPr>
      <w:i/>
    </w:rPr>
  </w:style>
  <w:style w:type="character" w:customStyle="1" w:styleId="HeaderChar">
    <w:name w:val="Header Char"/>
    <w:basedOn w:val="a0"/>
    <w:uiPriority w:val="99"/>
  </w:style>
  <w:style w:type="character" w:customStyle="1" w:styleId="FooterChar">
    <w:name w:val="Footer Char"/>
    <w:basedOn w:val="a0"/>
    <w:uiPriority w:val="99"/>
  </w:style>
  <w:style w:type="paragraph" w:styleId="aa">
    <w:name w:val="caption"/>
    <w:basedOn w:val="a"/>
    <w:next w:val="a"/>
    <w:uiPriority w:val="35"/>
    <w:semiHidden/>
    <w:unhideWhenUsed/>
    <w:qFormat/>
    <w:pPr>
      <w:spacing w:line="276" w:lineRule="auto"/>
    </w:pPr>
    <w:rPr>
      <w:b/>
      <w:bCs/>
      <w:color w:val="4472C4" w:themeColor="accent1"/>
      <w:sz w:val="18"/>
      <w:szCs w:val="18"/>
    </w:rPr>
  </w:style>
  <w:style w:type="character" w:customStyle="1" w:styleId="CaptionChar">
    <w:name w:val="Caption Char"/>
    <w:uiPriority w:val="99"/>
  </w:style>
  <w:style w:type="table" w:styleId="ab">
    <w:name w:val="Table Grid"/>
    <w:basedOn w:val="a1"/>
    <w:uiPriority w:val="5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a1"/>
    <w:uiPriority w:val="59"/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12">
    <w:name w:val="Plain Table 1"/>
    <w:basedOn w:val="a1"/>
    <w:uiPriority w:val="59"/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23">
    <w:name w:val="Plain Table 2"/>
    <w:basedOn w:val="a1"/>
    <w:uiPriority w:val="59"/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31">
    <w:name w:val="Plain Table 3"/>
    <w:basedOn w:val="a1"/>
    <w:uiPriority w:val="99"/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41">
    <w:name w:val="Plain Table 4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51">
    <w:name w:val="Plain Table 5"/>
    <w:basedOn w:val="a1"/>
    <w:uiPriority w:val="99"/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-1">
    <w:name w:val="Grid Table 1 Light"/>
    <w:basedOn w:val="a1"/>
    <w:uiPriority w:val="99"/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-2">
    <w:name w:val="Grid Table 2"/>
    <w:basedOn w:val="a1"/>
    <w:uiPriority w:val="99"/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3">
    <w:name w:val="Grid Table 3"/>
    <w:basedOn w:val="a1"/>
    <w:uiPriority w:val="99"/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4">
    <w:name w:val="Grid Table 4"/>
    <w:basedOn w:val="a1"/>
    <w:uiPriority w:val="59"/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5">
    <w:name w:val="Grid Table 5 Dark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-6">
    <w:name w:val="Grid Table 6 Colorful"/>
    <w:basedOn w:val="a1"/>
    <w:uiPriority w:val="99"/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-7">
    <w:name w:val="Grid Table 7 Colorful"/>
    <w:basedOn w:val="a1"/>
    <w:uiPriority w:val="99"/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0B7E1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0B7E1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A5A5A5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2C6E7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0" w:space="0" w:color="auto"/>
          <w:left w:val="single" w:sz="4" w:space="0" w:color="A2C6E7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single" w:sz="4" w:space="0" w:color="ADD394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-10">
    <w:name w:val="List Table 1 Light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-20">
    <w:name w:val="List Table 2"/>
    <w:basedOn w:val="a1"/>
    <w:uiPriority w:val="99"/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-30">
    <w:name w:val="List Table 3"/>
    <w:basedOn w:val="a1"/>
    <w:uiPriority w:val="99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-40">
    <w:name w:val="List Table 4"/>
    <w:basedOn w:val="a1"/>
    <w:uiPriority w:val="99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-50">
    <w:name w:val="List Table 5 Dark"/>
    <w:basedOn w:val="a1"/>
    <w:uiPriority w:val="99"/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">
    <w:name w:val="List Table 5 Dark - Accent 2"/>
    <w:basedOn w:val="a1"/>
    <w:uiPriority w:val="99"/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-60">
    <w:name w:val="List Table 6 Colorful"/>
    <w:basedOn w:val="a1"/>
    <w:uiPriority w:val="99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-70">
    <w:name w:val="List Table 7 Colorful"/>
    <w:basedOn w:val="a1"/>
    <w:uiPriority w:val="99"/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472C4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single" w:sz="4" w:space="0" w:color="4472C4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9C9C9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9C9C9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BC2E5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BC2E5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9D08E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A9D08E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a1"/>
    <w:uiPriority w:val="99"/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a1"/>
    <w:uiPriority w:val="99"/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a1"/>
    <w:uiPriority w:val="99"/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a1"/>
    <w:uiPriority w:val="99"/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a1"/>
    <w:uiPriority w:val="99"/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rPr>
      <w:color w:val="404040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rPr>
      <w:color w:val="404040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rPr>
      <w:color w:val="404040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rPr>
      <w:color w:val="404040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rPr>
      <w:color w:val="404040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rPr>
      <w:color w:val="404040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rPr>
      <w:color w:val="404040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a1"/>
    <w:uiPriority w:val="99"/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styleId="ac">
    <w:name w:val="Hyperlink"/>
    <w:uiPriority w:val="99"/>
    <w:unhideWhenUsed/>
    <w:rPr>
      <w:color w:val="0563C1" w:themeColor="hyperlink"/>
      <w:u w:val="single"/>
    </w:rPr>
  </w:style>
  <w:style w:type="paragraph" w:styleId="ad">
    <w:name w:val="footnote text"/>
    <w:basedOn w:val="a"/>
    <w:link w:val="ae"/>
    <w:uiPriority w:val="99"/>
    <w:semiHidden/>
    <w:unhideWhenUsed/>
    <w:pPr>
      <w:spacing w:after="40"/>
    </w:pPr>
    <w:rPr>
      <w:sz w:val="18"/>
    </w:rPr>
  </w:style>
  <w:style w:type="character" w:customStyle="1" w:styleId="ae">
    <w:name w:val="Текст сноски Знак"/>
    <w:link w:val="ad"/>
    <w:uiPriority w:val="99"/>
    <w:rPr>
      <w:sz w:val="18"/>
    </w:rPr>
  </w:style>
  <w:style w:type="character" w:styleId="af">
    <w:name w:val="footnote reference"/>
    <w:basedOn w:val="a0"/>
    <w:uiPriority w:val="99"/>
    <w:unhideWhenUsed/>
    <w:rPr>
      <w:vertAlign w:val="superscript"/>
    </w:rPr>
  </w:style>
  <w:style w:type="paragraph" w:styleId="af0">
    <w:name w:val="endnote text"/>
    <w:basedOn w:val="a"/>
    <w:link w:val="af1"/>
    <w:uiPriority w:val="99"/>
    <w:semiHidden/>
    <w:unhideWhenUsed/>
  </w:style>
  <w:style w:type="character" w:customStyle="1" w:styleId="af1">
    <w:name w:val="Текст концевой сноски Знак"/>
    <w:link w:val="af0"/>
    <w:uiPriority w:val="99"/>
    <w:rPr>
      <w:sz w:val="20"/>
    </w:rPr>
  </w:style>
  <w:style w:type="character" w:styleId="af2">
    <w:name w:val="endnote reference"/>
    <w:basedOn w:val="a0"/>
    <w:uiPriority w:val="99"/>
    <w:semiHidden/>
    <w:unhideWhenUsed/>
    <w:rPr>
      <w:vertAlign w:val="superscript"/>
    </w:rPr>
  </w:style>
  <w:style w:type="paragraph" w:styleId="13">
    <w:name w:val="toc 1"/>
    <w:basedOn w:val="a"/>
    <w:next w:val="a"/>
    <w:uiPriority w:val="39"/>
    <w:unhideWhenUsed/>
    <w:pPr>
      <w:spacing w:after="57"/>
    </w:pPr>
  </w:style>
  <w:style w:type="paragraph" w:styleId="24">
    <w:name w:val="toc 2"/>
    <w:basedOn w:val="a"/>
    <w:next w:val="a"/>
    <w:uiPriority w:val="39"/>
    <w:unhideWhenUsed/>
    <w:pPr>
      <w:spacing w:after="57"/>
      <w:ind w:left="283"/>
    </w:pPr>
  </w:style>
  <w:style w:type="paragraph" w:styleId="32">
    <w:name w:val="toc 3"/>
    <w:basedOn w:val="a"/>
    <w:next w:val="a"/>
    <w:uiPriority w:val="39"/>
    <w:unhideWhenUsed/>
    <w:pPr>
      <w:spacing w:after="57"/>
      <w:ind w:left="567"/>
    </w:pPr>
  </w:style>
  <w:style w:type="paragraph" w:styleId="42">
    <w:name w:val="toc 4"/>
    <w:basedOn w:val="a"/>
    <w:next w:val="a"/>
    <w:uiPriority w:val="39"/>
    <w:unhideWhenUsed/>
    <w:pPr>
      <w:spacing w:after="57"/>
      <w:ind w:left="850"/>
    </w:pPr>
  </w:style>
  <w:style w:type="paragraph" w:styleId="52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3">
    <w:name w:val="TOC Heading"/>
    <w:uiPriority w:val="39"/>
    <w:unhideWhenUsed/>
  </w:style>
  <w:style w:type="paragraph" w:styleId="af4">
    <w:name w:val="table of figures"/>
    <w:basedOn w:val="a"/>
    <w:next w:val="a"/>
    <w:uiPriority w:val="99"/>
    <w:unhideWhenUsed/>
  </w:style>
  <w:style w:type="paragraph" w:customStyle="1" w:styleId="ConsPlusNonformat">
    <w:name w:val="ConsPlusNonformat"/>
    <w:pPr>
      <w:widowControl w:val="0"/>
    </w:pPr>
    <w:rPr>
      <w:rFonts w:ascii="Courier New" w:hAnsi="Courier New" w:cs="Courier New"/>
    </w:rPr>
  </w:style>
  <w:style w:type="paragraph" w:styleId="af5">
    <w:name w:val="header"/>
    <w:basedOn w:val="a"/>
    <w:link w:val="af6"/>
    <w:uiPriority w:val="99"/>
    <w:pPr>
      <w:tabs>
        <w:tab w:val="center" w:pos="4677"/>
        <w:tab w:val="right" w:pos="9355"/>
      </w:tabs>
    </w:pPr>
  </w:style>
  <w:style w:type="character" w:styleId="af7">
    <w:name w:val="page number"/>
    <w:basedOn w:val="a0"/>
  </w:style>
  <w:style w:type="paragraph" w:customStyle="1" w:styleId="1">
    <w:name w:val="Стиль1"/>
    <w:basedOn w:val="10"/>
    <w:link w:val="14"/>
    <w:qFormat/>
    <w:pPr>
      <w:pageBreakBefore/>
      <w:numPr>
        <w:numId w:val="1"/>
      </w:numPr>
      <w:spacing w:before="0" w:after="0"/>
      <w:jc w:val="center"/>
    </w:pPr>
    <w:rPr>
      <w:rFonts w:ascii="Times New Roman" w:hAnsi="Times New Roman" w:cs="Times New Roman"/>
      <w:sz w:val="28"/>
      <w:szCs w:val="28"/>
    </w:rPr>
  </w:style>
  <w:style w:type="character" w:customStyle="1" w:styleId="14">
    <w:name w:val="Стиль1 Знак"/>
    <w:link w:val="1"/>
    <w:rPr>
      <w:b/>
      <w:bCs/>
      <w:sz w:val="28"/>
      <w:szCs w:val="28"/>
      <w:lang w:val="ru-RU" w:eastAsia="ru-RU" w:bidi="ar-SA"/>
    </w:rPr>
  </w:style>
  <w:style w:type="character" w:customStyle="1" w:styleId="20">
    <w:name w:val="Заголовок 2 Знак"/>
    <w:link w:val="2"/>
    <w:rPr>
      <w:b/>
      <w:bCs/>
      <w:iCs/>
      <w:sz w:val="24"/>
      <w:szCs w:val="24"/>
      <w:lang w:val="ru-RU" w:eastAsia="ru-RU" w:bidi="ar-SA"/>
    </w:rPr>
  </w:style>
  <w:style w:type="paragraph" w:customStyle="1" w:styleId="33">
    <w:name w:val="Основной текст3"/>
    <w:basedOn w:val="a"/>
    <w:pPr>
      <w:shd w:val="clear" w:color="auto" w:fill="FFFFFF"/>
      <w:spacing w:line="0" w:lineRule="atLeast"/>
      <w:ind w:hanging="1660"/>
    </w:pPr>
    <w:rPr>
      <w:color w:val="000000"/>
      <w:sz w:val="18"/>
      <w:szCs w:val="18"/>
      <w:lang w:val="ru"/>
    </w:rPr>
  </w:style>
  <w:style w:type="paragraph" w:styleId="af8">
    <w:name w:val="List Paragraph"/>
    <w:basedOn w:val="a"/>
    <w:link w:val="af9"/>
    <w:qFormat/>
    <w:pPr>
      <w:ind w:left="720"/>
      <w:contextualSpacing/>
    </w:pPr>
    <w:rPr>
      <w:sz w:val="24"/>
      <w:szCs w:val="24"/>
    </w:rPr>
  </w:style>
  <w:style w:type="paragraph" w:customStyle="1" w:styleId="15">
    <w:name w:val="Основной текст1"/>
    <w:basedOn w:val="a"/>
    <w:pPr>
      <w:shd w:val="clear" w:color="auto" w:fill="FFFFFF"/>
      <w:spacing w:line="216" w:lineRule="exact"/>
      <w:jc w:val="both"/>
    </w:pPr>
    <w:rPr>
      <w:color w:val="000000"/>
      <w:sz w:val="22"/>
      <w:szCs w:val="22"/>
      <w:lang w:val="ru"/>
    </w:rPr>
  </w:style>
  <w:style w:type="character" w:customStyle="1" w:styleId="af9">
    <w:name w:val="Абзац списка Знак"/>
    <w:link w:val="af8"/>
    <w:rPr>
      <w:sz w:val="24"/>
      <w:szCs w:val="24"/>
      <w:lang w:val="ru-RU" w:eastAsia="ru-RU" w:bidi="ar-SA"/>
    </w:rPr>
  </w:style>
  <w:style w:type="paragraph" w:styleId="afa">
    <w:name w:val="footer"/>
    <w:basedOn w:val="a"/>
    <w:link w:val="afb"/>
    <w:pPr>
      <w:tabs>
        <w:tab w:val="center" w:pos="4677"/>
        <w:tab w:val="right" w:pos="9355"/>
      </w:tabs>
    </w:pPr>
  </w:style>
  <w:style w:type="character" w:customStyle="1" w:styleId="afb">
    <w:name w:val="Нижний колонтитул Знак"/>
    <w:basedOn w:val="a0"/>
    <w:link w:val="afa"/>
  </w:style>
  <w:style w:type="paragraph" w:styleId="afc">
    <w:name w:val="Balloon Text"/>
    <w:basedOn w:val="a"/>
    <w:link w:val="afd"/>
    <w:rPr>
      <w:rFonts w:ascii="Segoe UI" w:hAnsi="Segoe UI"/>
      <w:sz w:val="18"/>
      <w:szCs w:val="18"/>
    </w:rPr>
  </w:style>
  <w:style w:type="character" w:customStyle="1" w:styleId="afd">
    <w:name w:val="Текст выноски Знак"/>
    <w:link w:val="afc"/>
    <w:rPr>
      <w:rFonts w:ascii="Segoe UI" w:hAnsi="Segoe UI" w:cs="Segoe UI"/>
      <w:sz w:val="18"/>
      <w:szCs w:val="18"/>
    </w:rPr>
  </w:style>
  <w:style w:type="paragraph" w:customStyle="1" w:styleId="TableParagraph">
    <w:name w:val="Table Paragraph"/>
    <w:basedOn w:val="a"/>
    <w:uiPriority w:val="1"/>
    <w:qFormat/>
    <w:pPr>
      <w:widowControl w:val="0"/>
    </w:pPr>
    <w:rPr>
      <w:sz w:val="22"/>
      <w:szCs w:val="22"/>
      <w:lang w:eastAsia="en-US"/>
    </w:rPr>
  </w:style>
  <w:style w:type="table" w:customStyle="1" w:styleId="TableNormal">
    <w:name w:val="Table Normal"/>
    <w:uiPriority w:val="2"/>
    <w:semiHidden/>
    <w:qFormat/>
    <w:pPr>
      <w:widowControl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af6">
    <w:name w:val="Верхний колонтитул Знак"/>
    <w:basedOn w:val="a0"/>
    <w:link w:val="af5"/>
    <w:uiPriority w:val="9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w:settings xmlns:w="http://schemas.openxmlformats.org/wordprocessingml/2006/main">
  <w:SpecialFormsHighlight w:val="c9c8ff"/>
</w:settings>
</file>

<file path=customXml/item2.xml><?xml version="1.0" encoding="utf-8"?>
<w:settings xmlns:w="http://schemas.openxmlformats.org/wordprocessingml/2006/main">
  <w:SpecialFormsHighlight w:val="c9c8ff"/>
</w:settings>
</file>

<file path=customXml/item3.xml><?xml version="1.0" encoding="utf-8"?>
<w:settings xmlns:w="http://schemas.openxmlformats.org/wordprocessingml/2006/main">
  <w:SpecialFormsHighlight w:val="c9c8ff"/>
</w:setting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D0AEA6B-E499-4EEF-98A3-AFBB261C493E}">
  <ds:schemaRefs>
    <ds:schemaRef ds:uri="http://schemas.openxmlformats.org/wordprocessingml/2006/main"/>
  </ds:schemaRefs>
</ds:datastoreItem>
</file>

<file path=customXml/itemProps2.xml><?xml version="1.0" encoding="utf-8"?>
<ds:datastoreItem xmlns:ds="http://schemas.openxmlformats.org/officeDocument/2006/customXml" ds:itemID="{5D0AEA6B-E499-4EEF-98A3-AFBB261C493E}">
  <ds:schemaRefs>
    <ds:schemaRef ds:uri="http://schemas.openxmlformats.org/wordprocessingml/2006/main"/>
  </ds:schemaRefs>
</ds:datastoreItem>
</file>

<file path=customXml/itemProps3.xml><?xml version="1.0" encoding="utf-8"?>
<ds:datastoreItem xmlns:ds="http://schemas.openxmlformats.org/officeDocument/2006/customXml" ds:itemID="{5D0AEA6B-E499-4EEF-98A3-AFBB261C493E}">
  <ds:schemaRefs>
    <ds:schemaRef ds:uri="http://schemas.openxmlformats.org/wordprocessingml/2006/main"/>
  </ds:schemaRefs>
</ds:datastoreItem>
</file>

<file path=customXml/itemProps4.xml><?xml version="1.0" encoding="utf-8"?>
<ds:datastoreItem xmlns:ds="http://schemas.openxmlformats.org/officeDocument/2006/customXml" ds:itemID="{C0944C2C-DF15-406D-8253-32131925E4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975</TotalTime>
  <Pages>1</Pages>
  <Words>3386</Words>
  <Characters>19306</Characters>
  <Application>Microsoft Office Word</Application>
  <DocSecurity>0</DocSecurity>
  <Lines>160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 № 1</vt:lpstr>
    </vt:vector>
  </TitlesOfParts>
  <Company/>
  <LinksUpToDate>false</LinksUpToDate>
  <CharactersWithSpaces>22647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№ 1</dc:title>
  <dc:subject/>
  <dc:creator>Chernyshova_KA</dc:creator>
  <cp:keywords/>
  <cp:lastModifiedBy>Булыгина Анна Викторовна</cp:lastModifiedBy>
  <cp:revision>46</cp:revision>
  <cp:lastPrinted>2025-07-31T12:38:00Z</cp:lastPrinted>
  <dcterms:created xsi:type="dcterms:W3CDTF">2024-04-22T13:20:00Z</dcterms:created>
  <dcterms:modified xsi:type="dcterms:W3CDTF">2025-12-16T09:26:00Z</dcterms:modified>
</cp:coreProperties>
</file>